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1BD2" w14:textId="3FEC2133" w:rsidR="003654C5" w:rsidRPr="007D5E6E" w:rsidRDefault="003654C5" w:rsidP="003654C5">
      <w:pPr>
        <w:rPr>
          <w:rFonts w:ascii="Times New Roman" w:eastAsia="Times New Roman" w:hAnsi="Times New Roman" w:cs="Times New Roman"/>
          <w:color w:val="auto"/>
          <w:lang w:val="en-GB"/>
        </w:rPr>
      </w:pPr>
      <w:r w:rsidRPr="007D5E6E">
        <w:rPr>
          <w:rFonts w:eastAsia="Times New Roman"/>
          <w:b/>
          <w:bCs/>
          <w:shd w:val="clear" w:color="auto" w:fill="FFFFFF"/>
          <w:lang w:val="de-DE"/>
        </w:rPr>
        <w:t>MINUTES</w:t>
      </w:r>
      <w:r w:rsidRPr="007D5E6E">
        <w:rPr>
          <w:rFonts w:eastAsia="Times New Roman"/>
          <w:shd w:val="clear" w:color="auto" w:fill="FFFFFF"/>
          <w:lang w:val="de-DE"/>
        </w:rPr>
        <w:t xml:space="preserve"> </w:t>
      </w:r>
      <w:r w:rsidRPr="007D5E6E">
        <w:rPr>
          <w:rFonts w:eastAsia="Times New Roman"/>
          <w:shd w:val="clear" w:color="auto" w:fill="FFFFFF"/>
        </w:rPr>
        <w:t>of the</w:t>
      </w:r>
      <w:r w:rsidRPr="007D5E6E">
        <w:rPr>
          <w:rFonts w:eastAsia="Times New Roman"/>
          <w:b/>
          <w:bCs/>
          <w:shd w:val="clear" w:color="auto" w:fill="FFFFFF"/>
        </w:rPr>
        <w:t xml:space="preserve"> </w:t>
      </w:r>
      <w:r>
        <w:rPr>
          <w:rFonts w:eastAsia="Times New Roman"/>
          <w:b/>
          <w:bCs/>
          <w:shd w:val="clear" w:color="auto" w:fill="FFFFFF"/>
        </w:rPr>
        <w:t xml:space="preserve">FINANCE &amp; GENERAL PURPOSE </w:t>
      </w:r>
      <w:r w:rsidRPr="007D5E6E">
        <w:rPr>
          <w:rFonts w:eastAsia="Times New Roman"/>
          <w:b/>
          <w:bCs/>
          <w:shd w:val="clear" w:color="auto" w:fill="FFFFFF"/>
        </w:rPr>
        <w:t>MEETING of STANLEY TOWN COUNCIL</w:t>
      </w:r>
      <w:r w:rsidRPr="007D5E6E">
        <w:rPr>
          <w:rFonts w:eastAsia="Times New Roman"/>
          <w:shd w:val="clear" w:color="auto" w:fill="FFFFFF"/>
        </w:rPr>
        <w:t xml:space="preserve"> h</w:t>
      </w:r>
      <w:r w:rsidRPr="007D5E6E">
        <w:rPr>
          <w:rFonts w:eastAsia="Times New Roman"/>
          <w:shd w:val="clear" w:color="auto" w:fill="FFFFFF"/>
          <w:lang w:val="nl-NL"/>
        </w:rPr>
        <w:t xml:space="preserve">eld at </w:t>
      </w:r>
      <w:r w:rsidRPr="007D5E6E">
        <w:rPr>
          <w:rFonts w:eastAsia="Times New Roman"/>
          <w:b/>
          <w:bCs/>
          <w:shd w:val="clear" w:color="auto" w:fill="FFFFFF"/>
          <w:lang w:val="nl-NL"/>
        </w:rPr>
        <w:t>Stanley Civic Hall</w:t>
      </w:r>
      <w:r w:rsidRPr="007D5E6E">
        <w:rPr>
          <w:rFonts w:eastAsia="Times New Roman"/>
          <w:shd w:val="clear" w:color="auto" w:fill="FFFFFF"/>
          <w:lang w:val="nl-NL"/>
        </w:rPr>
        <w:t xml:space="preserve"> on </w:t>
      </w:r>
      <w:r w:rsidRPr="007D5E6E">
        <w:rPr>
          <w:rFonts w:eastAsia="Times New Roman"/>
          <w:b/>
          <w:bCs/>
          <w:shd w:val="clear" w:color="auto" w:fill="FFFFFF"/>
          <w:lang w:val="nl-NL"/>
        </w:rPr>
        <w:t xml:space="preserve">Tuesday </w:t>
      </w:r>
      <w:r>
        <w:rPr>
          <w:rFonts w:eastAsia="Times New Roman"/>
          <w:b/>
          <w:bCs/>
          <w:shd w:val="clear" w:color="auto" w:fill="FFFFFF"/>
          <w:lang w:val="nl-NL"/>
        </w:rPr>
        <w:t>12th July</w:t>
      </w:r>
      <w:r w:rsidRPr="007D5E6E">
        <w:rPr>
          <w:rFonts w:eastAsia="Times New Roman"/>
          <w:b/>
          <w:bCs/>
          <w:shd w:val="clear" w:color="auto" w:fill="FFFFFF"/>
          <w:lang w:val="nl-NL"/>
        </w:rPr>
        <w:t xml:space="preserve"> </w:t>
      </w:r>
      <w:r w:rsidRPr="007D5E6E">
        <w:rPr>
          <w:rFonts w:eastAsia="Times New Roman"/>
          <w:b/>
          <w:bCs/>
          <w:shd w:val="clear" w:color="auto" w:fill="FFFFFF"/>
        </w:rPr>
        <w:t>2022</w:t>
      </w:r>
      <w:r w:rsidRPr="007D5E6E">
        <w:rPr>
          <w:rFonts w:eastAsia="Times New Roman"/>
          <w:shd w:val="clear" w:color="auto" w:fill="FFFFFF"/>
          <w:lang w:val="da-DK"/>
        </w:rPr>
        <w:t xml:space="preserve"> at </w:t>
      </w:r>
      <w:r w:rsidRPr="007D5E6E">
        <w:rPr>
          <w:rFonts w:eastAsia="Times New Roman"/>
          <w:b/>
          <w:bCs/>
          <w:shd w:val="clear" w:color="auto" w:fill="FFFFFF"/>
        </w:rPr>
        <w:t>6.30pm</w:t>
      </w:r>
      <w:r w:rsidRPr="007D5E6E">
        <w:rPr>
          <w:rFonts w:eastAsia="Times New Roman"/>
          <w:shd w:val="clear" w:color="auto" w:fill="FFFFFF"/>
          <w:lang w:val="en-GB"/>
        </w:rPr>
        <w:t> </w:t>
      </w:r>
    </w:p>
    <w:p w14:paraId="2BE4EE09" w14:textId="7FF2F671" w:rsidR="001D4E33" w:rsidRDefault="001D4E33">
      <w:pPr>
        <w:spacing w:after="0" w:line="259" w:lineRule="auto"/>
        <w:ind w:left="0" w:firstLine="0"/>
      </w:pPr>
    </w:p>
    <w:tbl>
      <w:tblPr>
        <w:tblStyle w:val="TableGrid"/>
        <w:tblW w:w="8710" w:type="dxa"/>
        <w:tblInd w:w="0" w:type="dxa"/>
        <w:tblLook w:val="04A0" w:firstRow="1" w:lastRow="0" w:firstColumn="1" w:lastColumn="0" w:noHBand="0" w:noVBand="1"/>
      </w:tblPr>
      <w:tblGrid>
        <w:gridCol w:w="2161"/>
        <w:gridCol w:w="680"/>
        <w:gridCol w:w="1481"/>
        <w:gridCol w:w="720"/>
        <w:gridCol w:w="2141"/>
        <w:gridCol w:w="1527"/>
      </w:tblGrid>
      <w:tr w:rsidR="001D4E33" w14:paraId="4E4C2D17" w14:textId="77777777">
        <w:trPr>
          <w:trHeight w:val="271"/>
        </w:trPr>
        <w:tc>
          <w:tcPr>
            <w:tcW w:w="2161" w:type="dxa"/>
            <w:tcBorders>
              <w:top w:val="nil"/>
              <w:left w:val="nil"/>
              <w:bottom w:val="nil"/>
              <w:right w:val="nil"/>
            </w:tcBorders>
          </w:tcPr>
          <w:p w14:paraId="088C9A20" w14:textId="461FB1EC" w:rsidR="001D4E33" w:rsidRDefault="00647319">
            <w:pPr>
              <w:tabs>
                <w:tab w:val="center" w:pos="1441"/>
              </w:tabs>
              <w:spacing w:after="0" w:line="259" w:lineRule="auto"/>
              <w:ind w:left="0" w:firstLine="0"/>
            </w:pPr>
            <w:r>
              <w:t xml:space="preserve">G Binney*  </w:t>
            </w:r>
            <w:r>
              <w:tab/>
              <w:t xml:space="preserve"> </w:t>
            </w:r>
          </w:p>
        </w:tc>
        <w:tc>
          <w:tcPr>
            <w:tcW w:w="680" w:type="dxa"/>
            <w:tcBorders>
              <w:top w:val="nil"/>
              <w:left w:val="nil"/>
              <w:bottom w:val="nil"/>
              <w:right w:val="nil"/>
            </w:tcBorders>
          </w:tcPr>
          <w:p w14:paraId="150182B6" w14:textId="77777777" w:rsidR="001D4E33" w:rsidRDefault="00647319">
            <w:pPr>
              <w:spacing w:after="0" w:line="259" w:lineRule="auto"/>
              <w:ind w:left="0" w:firstLine="0"/>
            </w:pPr>
            <w:r>
              <w:t xml:space="preserve"> </w:t>
            </w:r>
          </w:p>
        </w:tc>
        <w:tc>
          <w:tcPr>
            <w:tcW w:w="1481" w:type="dxa"/>
            <w:tcBorders>
              <w:top w:val="nil"/>
              <w:left w:val="nil"/>
              <w:bottom w:val="nil"/>
              <w:right w:val="nil"/>
            </w:tcBorders>
          </w:tcPr>
          <w:p w14:paraId="760045B9" w14:textId="77777777" w:rsidR="001D4E33" w:rsidRDefault="00647319">
            <w:pPr>
              <w:spacing w:after="0" w:line="259" w:lineRule="auto"/>
              <w:ind w:left="40" w:firstLine="0"/>
            </w:pPr>
            <w:r>
              <w:t xml:space="preserve">A Hanson§ </w:t>
            </w:r>
          </w:p>
        </w:tc>
        <w:tc>
          <w:tcPr>
            <w:tcW w:w="720" w:type="dxa"/>
            <w:tcBorders>
              <w:top w:val="nil"/>
              <w:left w:val="nil"/>
              <w:bottom w:val="nil"/>
              <w:right w:val="nil"/>
            </w:tcBorders>
          </w:tcPr>
          <w:p w14:paraId="037FC099" w14:textId="77777777" w:rsidR="001D4E33" w:rsidRDefault="00647319">
            <w:pPr>
              <w:spacing w:after="0" w:line="259" w:lineRule="auto"/>
              <w:ind w:left="0" w:firstLine="0"/>
            </w:pPr>
            <w:r>
              <w:t xml:space="preserve"> </w:t>
            </w:r>
          </w:p>
        </w:tc>
        <w:tc>
          <w:tcPr>
            <w:tcW w:w="2141" w:type="dxa"/>
            <w:tcBorders>
              <w:top w:val="nil"/>
              <w:left w:val="nil"/>
              <w:bottom w:val="nil"/>
              <w:right w:val="nil"/>
            </w:tcBorders>
          </w:tcPr>
          <w:p w14:paraId="570C60C2" w14:textId="77777777" w:rsidR="001D4E33" w:rsidRDefault="00647319">
            <w:pPr>
              <w:tabs>
                <w:tab w:val="center" w:pos="1440"/>
              </w:tabs>
              <w:spacing w:after="0" w:line="259" w:lineRule="auto"/>
              <w:ind w:left="0" w:firstLine="0"/>
            </w:pPr>
            <w:r>
              <w:t xml:space="preserve">H Clark </w:t>
            </w:r>
            <w:r>
              <w:tab/>
              <w:t xml:space="preserve"> </w:t>
            </w:r>
          </w:p>
        </w:tc>
        <w:tc>
          <w:tcPr>
            <w:tcW w:w="1527" w:type="dxa"/>
            <w:tcBorders>
              <w:top w:val="nil"/>
              <w:left w:val="nil"/>
              <w:bottom w:val="nil"/>
              <w:right w:val="nil"/>
            </w:tcBorders>
          </w:tcPr>
          <w:p w14:paraId="10E8CEA4" w14:textId="729102C0" w:rsidR="001D4E33" w:rsidRDefault="003654C5">
            <w:pPr>
              <w:spacing w:after="0" w:line="259" w:lineRule="auto"/>
              <w:ind w:left="20" w:firstLine="0"/>
            </w:pPr>
            <w:r>
              <w:t>S McMahon</w:t>
            </w:r>
          </w:p>
        </w:tc>
      </w:tr>
      <w:tr w:rsidR="001D4E33" w14:paraId="47406F19" w14:textId="77777777">
        <w:trPr>
          <w:trHeight w:val="275"/>
        </w:trPr>
        <w:tc>
          <w:tcPr>
            <w:tcW w:w="2161" w:type="dxa"/>
            <w:tcBorders>
              <w:top w:val="nil"/>
              <w:left w:val="nil"/>
              <w:bottom w:val="nil"/>
              <w:right w:val="nil"/>
            </w:tcBorders>
          </w:tcPr>
          <w:p w14:paraId="5B6A9815" w14:textId="77777777" w:rsidR="001D4E33" w:rsidRDefault="00647319">
            <w:pPr>
              <w:tabs>
                <w:tab w:val="center" w:pos="1441"/>
              </w:tabs>
              <w:spacing w:after="0" w:line="259" w:lineRule="auto"/>
              <w:ind w:left="0" w:firstLine="0"/>
            </w:pPr>
            <w:r>
              <w:t xml:space="preserve">A Jones </w:t>
            </w:r>
            <w:r>
              <w:tab/>
              <w:t xml:space="preserve"> </w:t>
            </w:r>
          </w:p>
        </w:tc>
        <w:tc>
          <w:tcPr>
            <w:tcW w:w="680" w:type="dxa"/>
            <w:tcBorders>
              <w:top w:val="nil"/>
              <w:left w:val="nil"/>
              <w:bottom w:val="nil"/>
              <w:right w:val="nil"/>
            </w:tcBorders>
          </w:tcPr>
          <w:p w14:paraId="23593778" w14:textId="77777777" w:rsidR="001D4E33" w:rsidRDefault="00647319">
            <w:pPr>
              <w:spacing w:after="0" w:line="259" w:lineRule="auto"/>
              <w:ind w:left="0" w:firstLine="0"/>
            </w:pPr>
            <w:r>
              <w:t xml:space="preserve"> </w:t>
            </w:r>
          </w:p>
        </w:tc>
        <w:tc>
          <w:tcPr>
            <w:tcW w:w="1481" w:type="dxa"/>
            <w:tcBorders>
              <w:top w:val="nil"/>
              <w:left w:val="nil"/>
              <w:bottom w:val="nil"/>
              <w:right w:val="nil"/>
            </w:tcBorders>
          </w:tcPr>
          <w:p w14:paraId="30B1C844" w14:textId="003FC7A3" w:rsidR="001D4E33" w:rsidRDefault="003654C5" w:rsidP="003654C5">
            <w:pPr>
              <w:spacing w:after="0" w:line="259" w:lineRule="auto"/>
              <w:ind w:left="0" w:firstLine="0"/>
            </w:pPr>
            <w:r>
              <w:t>D Tully</w:t>
            </w:r>
          </w:p>
        </w:tc>
        <w:tc>
          <w:tcPr>
            <w:tcW w:w="720" w:type="dxa"/>
            <w:tcBorders>
              <w:top w:val="nil"/>
              <w:left w:val="nil"/>
              <w:bottom w:val="nil"/>
              <w:right w:val="nil"/>
            </w:tcBorders>
          </w:tcPr>
          <w:p w14:paraId="2F5CB218" w14:textId="77777777" w:rsidR="001D4E33" w:rsidRDefault="00647319">
            <w:pPr>
              <w:spacing w:after="0" w:line="259" w:lineRule="auto"/>
              <w:ind w:left="0" w:firstLine="0"/>
            </w:pPr>
            <w:r>
              <w:t xml:space="preserve"> </w:t>
            </w:r>
          </w:p>
        </w:tc>
        <w:tc>
          <w:tcPr>
            <w:tcW w:w="2141" w:type="dxa"/>
            <w:tcBorders>
              <w:top w:val="nil"/>
              <w:left w:val="nil"/>
              <w:bottom w:val="nil"/>
              <w:right w:val="nil"/>
            </w:tcBorders>
          </w:tcPr>
          <w:p w14:paraId="122910F2" w14:textId="075BF4AC" w:rsidR="001D4E33" w:rsidRDefault="00837C61">
            <w:pPr>
              <w:spacing w:after="0" w:line="259" w:lineRule="auto"/>
              <w:ind w:left="0" w:firstLine="0"/>
            </w:pPr>
            <w:r>
              <w:t>A Clegg</w:t>
            </w:r>
          </w:p>
        </w:tc>
        <w:tc>
          <w:tcPr>
            <w:tcW w:w="1527" w:type="dxa"/>
            <w:tcBorders>
              <w:top w:val="nil"/>
              <w:left w:val="nil"/>
              <w:bottom w:val="nil"/>
              <w:right w:val="nil"/>
            </w:tcBorders>
          </w:tcPr>
          <w:p w14:paraId="4C7BDFAB" w14:textId="4CDCEB8F" w:rsidR="001D4E33" w:rsidRDefault="00837C61" w:rsidP="003654C5">
            <w:pPr>
              <w:spacing w:after="0" w:line="259" w:lineRule="auto"/>
              <w:ind w:left="0" w:firstLine="0"/>
              <w:jc w:val="both"/>
            </w:pPr>
            <w:r>
              <w:t>J Nicholson</w:t>
            </w:r>
          </w:p>
        </w:tc>
      </w:tr>
      <w:tr w:rsidR="001D4E33" w14:paraId="3B7660D0" w14:textId="77777777">
        <w:trPr>
          <w:trHeight w:val="271"/>
        </w:trPr>
        <w:tc>
          <w:tcPr>
            <w:tcW w:w="2161" w:type="dxa"/>
            <w:tcBorders>
              <w:top w:val="nil"/>
              <w:left w:val="nil"/>
              <w:bottom w:val="nil"/>
              <w:right w:val="nil"/>
            </w:tcBorders>
          </w:tcPr>
          <w:p w14:paraId="0DF2F2F8" w14:textId="35D2AE95" w:rsidR="001D4E33" w:rsidRDefault="001D4E33">
            <w:pPr>
              <w:spacing w:after="0" w:line="259" w:lineRule="auto"/>
              <w:ind w:left="0" w:firstLine="0"/>
            </w:pPr>
          </w:p>
        </w:tc>
        <w:tc>
          <w:tcPr>
            <w:tcW w:w="680" w:type="dxa"/>
            <w:tcBorders>
              <w:top w:val="nil"/>
              <w:left w:val="nil"/>
              <w:bottom w:val="nil"/>
              <w:right w:val="nil"/>
            </w:tcBorders>
          </w:tcPr>
          <w:p w14:paraId="3C5FC240" w14:textId="77777777" w:rsidR="001D4E33" w:rsidRDefault="00647319">
            <w:pPr>
              <w:spacing w:after="0" w:line="259" w:lineRule="auto"/>
              <w:ind w:left="0" w:firstLine="0"/>
            </w:pPr>
            <w:r>
              <w:t xml:space="preserve"> </w:t>
            </w:r>
          </w:p>
        </w:tc>
        <w:tc>
          <w:tcPr>
            <w:tcW w:w="1481" w:type="dxa"/>
            <w:tcBorders>
              <w:top w:val="nil"/>
              <w:left w:val="nil"/>
              <w:bottom w:val="nil"/>
              <w:right w:val="nil"/>
            </w:tcBorders>
          </w:tcPr>
          <w:p w14:paraId="40ABE6E5" w14:textId="14B8E1F7" w:rsidR="001D4E33" w:rsidRDefault="001D4E33">
            <w:pPr>
              <w:spacing w:after="0" w:line="259" w:lineRule="auto"/>
              <w:ind w:left="40" w:firstLine="0"/>
            </w:pPr>
          </w:p>
        </w:tc>
        <w:tc>
          <w:tcPr>
            <w:tcW w:w="720" w:type="dxa"/>
            <w:tcBorders>
              <w:top w:val="nil"/>
              <w:left w:val="nil"/>
              <w:bottom w:val="nil"/>
              <w:right w:val="nil"/>
            </w:tcBorders>
          </w:tcPr>
          <w:p w14:paraId="1DC5AA46" w14:textId="77777777" w:rsidR="001D4E33" w:rsidRDefault="00647319">
            <w:pPr>
              <w:spacing w:after="0" w:line="259" w:lineRule="auto"/>
              <w:ind w:left="0" w:firstLine="0"/>
            </w:pPr>
            <w:r>
              <w:t xml:space="preserve"> </w:t>
            </w:r>
          </w:p>
        </w:tc>
        <w:tc>
          <w:tcPr>
            <w:tcW w:w="2141" w:type="dxa"/>
            <w:tcBorders>
              <w:top w:val="nil"/>
              <w:left w:val="nil"/>
              <w:bottom w:val="nil"/>
              <w:right w:val="nil"/>
            </w:tcBorders>
          </w:tcPr>
          <w:p w14:paraId="4321F30E" w14:textId="2993AA9D" w:rsidR="001D4E33" w:rsidRDefault="001D4E33">
            <w:pPr>
              <w:spacing w:after="0" w:line="259" w:lineRule="auto"/>
              <w:ind w:left="0" w:firstLine="0"/>
            </w:pPr>
          </w:p>
        </w:tc>
        <w:tc>
          <w:tcPr>
            <w:tcW w:w="1527" w:type="dxa"/>
            <w:tcBorders>
              <w:top w:val="nil"/>
              <w:left w:val="nil"/>
              <w:bottom w:val="nil"/>
              <w:right w:val="nil"/>
            </w:tcBorders>
          </w:tcPr>
          <w:p w14:paraId="08763FB3" w14:textId="709679E0" w:rsidR="001D4E33" w:rsidRDefault="00647319">
            <w:pPr>
              <w:spacing w:after="0" w:line="259" w:lineRule="auto"/>
              <w:ind w:left="20" w:firstLine="0"/>
            </w:pPr>
            <w:r>
              <w:t xml:space="preserve">  </w:t>
            </w:r>
          </w:p>
        </w:tc>
      </w:tr>
    </w:tbl>
    <w:p w14:paraId="476CDA89" w14:textId="77777777" w:rsidR="001D4E33" w:rsidRDefault="00647319">
      <w:pPr>
        <w:spacing w:after="0" w:line="259" w:lineRule="auto"/>
        <w:ind w:left="0" w:firstLine="0"/>
      </w:pPr>
      <w:r>
        <w:t xml:space="preserve"> </w:t>
      </w:r>
    </w:p>
    <w:p w14:paraId="3608A4D8" w14:textId="6C43FA38" w:rsidR="001D4E33" w:rsidRDefault="00647319">
      <w:pPr>
        <w:tabs>
          <w:tab w:val="center" w:pos="2335"/>
          <w:tab w:val="center" w:pos="4206"/>
        </w:tabs>
        <w:ind w:left="-15" w:firstLine="0"/>
      </w:pPr>
      <w:r>
        <w:t xml:space="preserve">*Chairman </w:t>
      </w:r>
      <w:r>
        <w:tab/>
        <w:t>§ Vice-Chairman</w:t>
      </w:r>
    </w:p>
    <w:p w14:paraId="04A8BB9A" w14:textId="77777777" w:rsidR="001D4E33" w:rsidRDefault="00647319">
      <w:pPr>
        <w:spacing w:after="0" w:line="259" w:lineRule="auto"/>
        <w:ind w:left="0" w:firstLine="0"/>
      </w:pPr>
      <w:r>
        <w:t xml:space="preserve"> </w:t>
      </w:r>
    </w:p>
    <w:p w14:paraId="6DD28B27" w14:textId="0B0D44BE" w:rsidR="003654C5" w:rsidRDefault="003654C5" w:rsidP="003654C5">
      <w:pPr>
        <w:textAlignment w:val="baseline"/>
        <w:rPr>
          <w:rFonts w:eastAsia="Times New Roman"/>
          <w:lang w:val="en-GB"/>
        </w:rPr>
      </w:pPr>
      <w:r w:rsidRPr="007D5E6E">
        <w:rPr>
          <w:rFonts w:eastAsia="Times New Roman"/>
          <w:b/>
          <w:bCs/>
          <w:lang w:val="de-DE"/>
        </w:rPr>
        <w:t>OFFICER</w:t>
      </w:r>
      <w:r w:rsidRPr="007D5E6E">
        <w:rPr>
          <w:rFonts w:eastAsia="Times New Roman"/>
          <w:b/>
          <w:bCs/>
        </w:rPr>
        <w:t>S</w:t>
      </w:r>
      <w:r w:rsidRPr="007D5E6E">
        <w:rPr>
          <w:rFonts w:eastAsia="Times New Roman"/>
        </w:rPr>
        <w:t>:  </w:t>
      </w:r>
      <w:r>
        <w:rPr>
          <w:rFonts w:eastAsia="Times New Roman"/>
        </w:rPr>
        <w:t xml:space="preserve"> Helen Richardson</w:t>
      </w:r>
      <w:r w:rsidRPr="007D5E6E">
        <w:rPr>
          <w:rFonts w:eastAsia="Times New Roman"/>
        </w:rPr>
        <w:t xml:space="preserve"> (Town Clerk)</w:t>
      </w:r>
    </w:p>
    <w:p w14:paraId="194E532A" w14:textId="77777777" w:rsidR="003654C5" w:rsidRPr="007D5E6E" w:rsidRDefault="003654C5" w:rsidP="003654C5">
      <w:pPr>
        <w:ind w:firstLine="1440"/>
        <w:textAlignment w:val="baseline"/>
        <w:rPr>
          <w:rFonts w:ascii="Segoe UI" w:eastAsia="Times New Roman" w:hAnsi="Segoe UI" w:cs="Segoe UI"/>
          <w:sz w:val="18"/>
          <w:szCs w:val="18"/>
          <w:lang w:val="en-GB"/>
        </w:rPr>
      </w:pPr>
      <w:r w:rsidRPr="007D5E6E">
        <w:rPr>
          <w:rFonts w:eastAsia="Times New Roman"/>
        </w:rPr>
        <w:t>Michelle Robertson (Events &amp; Admin Support Officer)</w:t>
      </w:r>
      <w:r w:rsidRPr="007D5E6E">
        <w:rPr>
          <w:rFonts w:eastAsia="Times New Roman"/>
          <w:lang w:val="en-GB"/>
        </w:rPr>
        <w:t> </w:t>
      </w:r>
    </w:p>
    <w:p w14:paraId="6CD924C2" w14:textId="77777777" w:rsidR="003654C5" w:rsidRDefault="003654C5" w:rsidP="003654C5">
      <w:pPr>
        <w:ind w:firstLine="1440"/>
        <w:textAlignment w:val="baseline"/>
        <w:rPr>
          <w:rFonts w:eastAsia="Times New Roman"/>
          <w:lang w:val="en-GB"/>
        </w:rPr>
      </w:pPr>
      <w:r w:rsidRPr="007D5E6E">
        <w:rPr>
          <w:rFonts w:eastAsia="Times New Roman"/>
        </w:rPr>
        <w:t>Peter Burns (Facilities &amp; Events Officer)</w:t>
      </w:r>
      <w:r w:rsidRPr="007D5E6E">
        <w:rPr>
          <w:rFonts w:eastAsia="Times New Roman"/>
          <w:lang w:val="en-GB"/>
        </w:rPr>
        <w:t> </w:t>
      </w:r>
    </w:p>
    <w:p w14:paraId="092302D7" w14:textId="77777777" w:rsidR="003654C5" w:rsidRDefault="003654C5">
      <w:pPr>
        <w:tabs>
          <w:tab w:val="center" w:pos="2340"/>
        </w:tabs>
        <w:spacing w:after="0" w:line="259" w:lineRule="auto"/>
        <w:ind w:left="-15" w:firstLine="0"/>
        <w:rPr>
          <w:b/>
        </w:rPr>
      </w:pPr>
    </w:p>
    <w:p w14:paraId="2B71F297" w14:textId="77777777" w:rsidR="003654C5" w:rsidRDefault="003654C5">
      <w:pPr>
        <w:tabs>
          <w:tab w:val="center" w:pos="2340"/>
        </w:tabs>
        <w:spacing w:after="0" w:line="259" w:lineRule="auto"/>
        <w:ind w:left="-15" w:firstLine="0"/>
        <w:rPr>
          <w:b/>
        </w:rPr>
      </w:pPr>
    </w:p>
    <w:p w14:paraId="0CDA0A29" w14:textId="69A0720F" w:rsidR="001D4E33" w:rsidRDefault="00837C61">
      <w:pPr>
        <w:tabs>
          <w:tab w:val="center" w:pos="2340"/>
        </w:tabs>
        <w:spacing w:after="0" w:line="259" w:lineRule="auto"/>
        <w:ind w:left="-15" w:firstLine="0"/>
      </w:pPr>
      <w:r>
        <w:rPr>
          <w:b/>
        </w:rPr>
        <w:t>44.</w:t>
      </w:r>
      <w:r w:rsidR="00647319">
        <w:t xml:space="preserve"> </w:t>
      </w:r>
      <w:r w:rsidR="00647319">
        <w:tab/>
      </w:r>
      <w:r w:rsidR="00647319">
        <w:rPr>
          <w:b/>
        </w:rPr>
        <w:t>APOLOGIES FOR ABSENCE</w:t>
      </w:r>
      <w:r w:rsidR="00647319">
        <w:t xml:space="preserve"> </w:t>
      </w:r>
    </w:p>
    <w:p w14:paraId="23C47547" w14:textId="77777777" w:rsidR="001D4E33" w:rsidRDefault="00647319">
      <w:pPr>
        <w:spacing w:after="0" w:line="259" w:lineRule="auto"/>
        <w:ind w:left="0" w:firstLine="0"/>
      </w:pPr>
      <w:r>
        <w:t xml:space="preserve"> </w:t>
      </w:r>
    </w:p>
    <w:p w14:paraId="42D3E8FA" w14:textId="6199069A" w:rsidR="001D4E33" w:rsidRDefault="00837C61" w:rsidP="00A6515A">
      <w:pPr>
        <w:tabs>
          <w:tab w:val="center" w:pos="3584"/>
        </w:tabs>
        <w:ind w:left="720" w:firstLine="0"/>
      </w:pPr>
      <w:r w:rsidRPr="00E87FB3">
        <w:rPr>
          <w:rFonts w:eastAsia="Times New Roman"/>
          <w:shd w:val="clear" w:color="auto" w:fill="FFFFFF"/>
        </w:rPr>
        <w:t xml:space="preserve">Members </w:t>
      </w:r>
      <w:r w:rsidRPr="00E87FB3">
        <w:rPr>
          <w:rFonts w:eastAsia="Times New Roman"/>
          <w:b/>
          <w:bCs/>
          <w:shd w:val="clear" w:color="auto" w:fill="FFFFFF"/>
        </w:rPr>
        <w:t>RECEIVED</w:t>
      </w:r>
      <w:r w:rsidRPr="00E87FB3">
        <w:rPr>
          <w:rFonts w:eastAsia="Times New Roman"/>
          <w:shd w:val="clear" w:color="auto" w:fill="FFFFFF"/>
        </w:rPr>
        <w:t xml:space="preserve"> apologies from </w:t>
      </w:r>
      <w:r>
        <w:rPr>
          <w:rFonts w:eastAsia="Times New Roman"/>
          <w:shd w:val="clear" w:color="auto" w:fill="FFFFFF"/>
        </w:rPr>
        <w:t>Cllr. L Ferry, Cllr. O Milburn, Cllr. J McMahon and Cllr. J Kane</w:t>
      </w:r>
      <w:r w:rsidRPr="00E87FB3">
        <w:rPr>
          <w:rFonts w:eastAsia="Times New Roman"/>
          <w:shd w:val="clear" w:color="auto" w:fill="FFFFFF"/>
        </w:rPr>
        <w:t>.</w:t>
      </w:r>
      <w:r w:rsidR="00647319">
        <w:t xml:space="preserve"> </w:t>
      </w:r>
    </w:p>
    <w:p w14:paraId="569DA3E6" w14:textId="77777777" w:rsidR="001D4E33" w:rsidRDefault="00647319">
      <w:pPr>
        <w:spacing w:after="0" w:line="259" w:lineRule="auto"/>
        <w:ind w:left="0" w:firstLine="0"/>
      </w:pPr>
      <w:r>
        <w:t xml:space="preserve"> </w:t>
      </w:r>
    </w:p>
    <w:p w14:paraId="78A589AA" w14:textId="432DA293" w:rsidR="001D4E33" w:rsidRDefault="00837C61">
      <w:pPr>
        <w:pStyle w:val="Heading1"/>
        <w:tabs>
          <w:tab w:val="center" w:pos="2502"/>
        </w:tabs>
        <w:ind w:left="-15" w:firstLine="0"/>
      </w:pPr>
      <w:r>
        <w:t>45.</w:t>
      </w:r>
      <w:r w:rsidR="00647319">
        <w:rPr>
          <w:b w:val="0"/>
        </w:rPr>
        <w:tab/>
      </w:r>
      <w:r w:rsidR="00647319">
        <w:t>DECLARATIONS OF INTEREST</w:t>
      </w:r>
      <w:r w:rsidR="00647319">
        <w:rPr>
          <w:b w:val="0"/>
        </w:rPr>
        <w:t xml:space="preserve"> </w:t>
      </w:r>
    </w:p>
    <w:p w14:paraId="019F3A2B" w14:textId="77777777" w:rsidR="001D4E33" w:rsidRDefault="00647319">
      <w:pPr>
        <w:spacing w:after="0" w:line="259" w:lineRule="auto"/>
        <w:ind w:left="0" w:firstLine="0"/>
      </w:pPr>
      <w:r>
        <w:t xml:space="preserve"> </w:t>
      </w:r>
    </w:p>
    <w:p w14:paraId="6D8B506C" w14:textId="77777777" w:rsidR="009C62B2" w:rsidRPr="00E86ED4" w:rsidRDefault="00837C61" w:rsidP="009C62B2">
      <w:pPr>
        <w:ind w:left="721" w:right="73"/>
      </w:pPr>
      <w:r>
        <w:tab/>
      </w:r>
      <w:r w:rsidR="009C62B2" w:rsidRPr="00E86ED4">
        <w:t xml:space="preserve">No declarations of interest were received. </w:t>
      </w:r>
    </w:p>
    <w:p w14:paraId="30146BF8" w14:textId="77777777" w:rsidR="00837C61" w:rsidRDefault="00837C61">
      <w:pPr>
        <w:spacing w:after="0" w:line="259" w:lineRule="auto"/>
        <w:ind w:left="0" w:firstLine="0"/>
      </w:pPr>
    </w:p>
    <w:p w14:paraId="4F6E0EC8" w14:textId="0E00D984" w:rsidR="001D4E33" w:rsidRDefault="00837C61">
      <w:pPr>
        <w:tabs>
          <w:tab w:val="center" w:pos="4983"/>
        </w:tabs>
        <w:spacing w:after="0" w:line="259" w:lineRule="auto"/>
        <w:ind w:left="-15" w:firstLine="0"/>
      </w:pPr>
      <w:r>
        <w:rPr>
          <w:b/>
        </w:rPr>
        <w:t>46.</w:t>
      </w:r>
      <w:r w:rsidR="00647319">
        <w:tab/>
      </w:r>
      <w:r w:rsidR="00647319">
        <w:rPr>
          <w:b/>
        </w:rPr>
        <w:t xml:space="preserve">PROCEDURAL AND APPROPRIATE ANNOUNCEMENTS FROM THE CHAIR </w:t>
      </w:r>
    </w:p>
    <w:p w14:paraId="4C39F455" w14:textId="77777777" w:rsidR="001D4E33" w:rsidRDefault="00647319">
      <w:pPr>
        <w:spacing w:after="0" w:line="259" w:lineRule="auto"/>
        <w:ind w:left="711" w:firstLine="0"/>
      </w:pPr>
      <w:r>
        <w:t xml:space="preserve"> </w:t>
      </w:r>
    </w:p>
    <w:p w14:paraId="74290B06" w14:textId="77777777" w:rsidR="009217D8" w:rsidRPr="009217D8" w:rsidRDefault="009217D8" w:rsidP="00A6515A">
      <w:pPr>
        <w:ind w:left="730" w:right="141"/>
      </w:pPr>
      <w:r w:rsidRPr="009217D8">
        <w:t>No announcements from the Chair.</w:t>
      </w:r>
    </w:p>
    <w:p w14:paraId="32E1922A" w14:textId="77777777" w:rsidR="009217D8" w:rsidRPr="009217D8" w:rsidRDefault="009217D8" w:rsidP="00A6515A">
      <w:pPr>
        <w:ind w:left="730" w:right="141"/>
      </w:pPr>
    </w:p>
    <w:p w14:paraId="6766D0A8" w14:textId="7C9F6B94" w:rsidR="009C62B2" w:rsidRPr="009217D8" w:rsidRDefault="00837C61" w:rsidP="00A6515A">
      <w:pPr>
        <w:ind w:left="730" w:right="141"/>
      </w:pPr>
      <w:r w:rsidRPr="009217D8">
        <w:t>The Town Clerk updated members</w:t>
      </w:r>
      <w:r w:rsidR="009C62B2" w:rsidRPr="009217D8">
        <w:t xml:space="preserve"> </w:t>
      </w:r>
      <w:r w:rsidR="009217D8" w:rsidRPr="009217D8">
        <w:t>re the Boiler House, two boilers are now working, with one of those capped off due to insufficient ventilation in the boiler house. We are waiting for an update from DCC on the next steps in regard to this.</w:t>
      </w:r>
    </w:p>
    <w:p w14:paraId="64795731" w14:textId="77777777" w:rsidR="009C62B2" w:rsidRPr="009217D8" w:rsidRDefault="009C62B2" w:rsidP="00A6515A">
      <w:pPr>
        <w:ind w:left="730" w:right="141"/>
      </w:pPr>
    </w:p>
    <w:p w14:paraId="2EB87E1E" w14:textId="4A1E1905" w:rsidR="001D4E33" w:rsidRPr="009217D8" w:rsidRDefault="009217D8" w:rsidP="009217D8">
      <w:pPr>
        <w:ind w:left="730" w:right="141"/>
      </w:pPr>
      <w:r w:rsidRPr="009217D8">
        <w:t>Town clerk reminded members a decision must</w:t>
      </w:r>
      <w:r w:rsidR="00033589">
        <w:t xml:space="preserve"> be</w:t>
      </w:r>
      <w:r w:rsidRPr="009217D8">
        <w:t xml:space="preserve"> made, wh</w:t>
      </w:r>
      <w:r w:rsidR="00033589">
        <w:t xml:space="preserve">ich members </w:t>
      </w:r>
      <w:r w:rsidRPr="009217D8">
        <w:t xml:space="preserve">will </w:t>
      </w:r>
      <w:r w:rsidR="00033589">
        <w:t xml:space="preserve">sit on </w:t>
      </w:r>
      <w:r w:rsidRPr="009217D8">
        <w:t>the small working groups as discussed at Full Council meeting and hoped this will be confirmed at the next Full Council Meeting on 26th July 2022</w:t>
      </w:r>
      <w:r w:rsidR="00647319" w:rsidRPr="009217D8">
        <w:t xml:space="preserve"> </w:t>
      </w:r>
    </w:p>
    <w:p w14:paraId="76CB23D4" w14:textId="77777777" w:rsidR="001D4E33" w:rsidRDefault="00647319">
      <w:pPr>
        <w:spacing w:after="0" w:line="259" w:lineRule="auto"/>
        <w:ind w:left="711" w:firstLine="0"/>
      </w:pPr>
      <w:r>
        <w:t xml:space="preserve"> </w:t>
      </w:r>
    </w:p>
    <w:p w14:paraId="6A2A8189" w14:textId="0E8047B5" w:rsidR="001D4E33" w:rsidRDefault="00837C61">
      <w:pPr>
        <w:pStyle w:val="Heading1"/>
        <w:tabs>
          <w:tab w:val="center" w:pos="2126"/>
        </w:tabs>
        <w:ind w:left="-15" w:firstLine="0"/>
      </w:pPr>
      <w:r>
        <w:t>47.</w:t>
      </w:r>
      <w:r w:rsidR="00647319">
        <w:rPr>
          <w:b w:val="0"/>
        </w:rPr>
        <w:tab/>
      </w:r>
      <w:r w:rsidR="00647319">
        <w:t>PUBLIC PARTICIPATION</w:t>
      </w:r>
      <w:r w:rsidR="00647319">
        <w:rPr>
          <w:b w:val="0"/>
        </w:rPr>
        <w:t xml:space="preserve"> </w:t>
      </w:r>
    </w:p>
    <w:p w14:paraId="7BB858FB" w14:textId="77777777" w:rsidR="001D4E33" w:rsidRDefault="00647319">
      <w:pPr>
        <w:spacing w:after="0" w:line="259" w:lineRule="auto"/>
        <w:ind w:left="0" w:firstLine="0"/>
      </w:pPr>
      <w:r>
        <w:t xml:space="preserve"> </w:t>
      </w:r>
      <w:r>
        <w:tab/>
        <w:t xml:space="preserve"> </w:t>
      </w:r>
    </w:p>
    <w:p w14:paraId="6A3A8AD2" w14:textId="07770B67" w:rsidR="001D4E33" w:rsidRDefault="00647319" w:rsidP="00E718F7">
      <w:pPr>
        <w:spacing w:line="250" w:lineRule="auto"/>
        <w:ind w:left="692" w:right="142" w:hanging="709"/>
      </w:pPr>
      <w:r>
        <w:t xml:space="preserve"> </w:t>
      </w:r>
      <w:r w:rsidR="00E718F7">
        <w:tab/>
      </w:r>
      <w:r w:rsidR="009C62B2" w:rsidRPr="00E86ED4">
        <w:t xml:space="preserve">No members of the public were </w:t>
      </w:r>
      <w:r w:rsidR="005F6F38" w:rsidRPr="00E86ED4">
        <w:t>present,</w:t>
      </w:r>
      <w:r w:rsidR="009C62B2" w:rsidRPr="00E86ED4">
        <w:t xml:space="preserve"> and no questions had been received in advance. </w:t>
      </w:r>
      <w:r>
        <w:t xml:space="preserve"> </w:t>
      </w:r>
    </w:p>
    <w:p w14:paraId="62EC7B05" w14:textId="77777777" w:rsidR="001D4E33" w:rsidRDefault="00647319">
      <w:pPr>
        <w:spacing w:after="0" w:line="259" w:lineRule="auto"/>
        <w:ind w:left="0" w:firstLine="0"/>
      </w:pPr>
      <w:r>
        <w:t xml:space="preserve"> </w:t>
      </w:r>
      <w:r>
        <w:tab/>
        <w:t xml:space="preserve"> </w:t>
      </w:r>
    </w:p>
    <w:p w14:paraId="25385BC4" w14:textId="1C5BBCC9" w:rsidR="001D4E33" w:rsidRDefault="00837C61">
      <w:pPr>
        <w:pStyle w:val="Heading1"/>
        <w:tabs>
          <w:tab w:val="center" w:pos="2428"/>
          <w:tab w:val="center" w:pos="5042"/>
          <w:tab w:val="center" w:pos="5763"/>
          <w:tab w:val="center" w:pos="6483"/>
        </w:tabs>
        <w:ind w:left="-15" w:firstLine="0"/>
      </w:pPr>
      <w:r>
        <w:t>48.</w:t>
      </w:r>
      <w:r w:rsidR="00647319">
        <w:rPr>
          <w:b w:val="0"/>
        </w:rPr>
        <w:tab/>
      </w:r>
      <w:r w:rsidR="00647319">
        <w:t xml:space="preserve">CONFIRMATION OF MINUTES  </w:t>
      </w:r>
      <w:r w:rsidR="00647319">
        <w:tab/>
        <w:t xml:space="preserve"> </w:t>
      </w:r>
      <w:r w:rsidR="00647319">
        <w:tab/>
        <w:t xml:space="preserve"> </w:t>
      </w:r>
      <w:r w:rsidR="00647319">
        <w:tab/>
        <w:t xml:space="preserve"> </w:t>
      </w:r>
    </w:p>
    <w:p w14:paraId="7E2525B9" w14:textId="77777777" w:rsidR="001D4E33" w:rsidRDefault="00647319">
      <w:pPr>
        <w:spacing w:after="0" w:line="259" w:lineRule="auto"/>
        <w:ind w:left="0" w:firstLine="0"/>
      </w:pPr>
      <w:r>
        <w:t xml:space="preserve"> </w:t>
      </w:r>
    </w:p>
    <w:p w14:paraId="32731633" w14:textId="5475F86D" w:rsidR="009C62B2" w:rsidRDefault="009C62B2" w:rsidP="009C62B2">
      <w:pPr>
        <w:ind w:left="721" w:right="73"/>
      </w:pPr>
      <w:r>
        <w:t>It was proposed by Cllr. A Clegg</w:t>
      </w:r>
      <w:r w:rsidR="009217D8">
        <w:t xml:space="preserve"> and </w:t>
      </w:r>
      <w:r w:rsidR="009217D8" w:rsidRPr="009217D8">
        <w:rPr>
          <w:b/>
          <w:bCs/>
        </w:rPr>
        <w:t>R</w:t>
      </w:r>
      <w:r w:rsidRPr="00681118">
        <w:rPr>
          <w:b/>
          <w:bCs/>
        </w:rPr>
        <w:t>ESOVLVED</w:t>
      </w:r>
      <w:r>
        <w:t xml:space="preserve"> that the minutes from the Finance and General Purposes Committee meeting held on </w:t>
      </w:r>
      <w:r w:rsidRPr="005E5201">
        <w:t>1</w:t>
      </w:r>
      <w:r w:rsidR="00B16533">
        <w:t>4</w:t>
      </w:r>
      <w:r w:rsidRPr="005E5201">
        <w:rPr>
          <w:vertAlign w:val="superscript"/>
        </w:rPr>
        <w:t>th</w:t>
      </w:r>
      <w:r w:rsidRPr="005E5201">
        <w:t xml:space="preserve"> </w:t>
      </w:r>
      <w:r w:rsidR="009217D8">
        <w:t>June 2022</w:t>
      </w:r>
      <w:r>
        <w:t xml:space="preserve"> be </w:t>
      </w:r>
      <w:r w:rsidRPr="00681118">
        <w:rPr>
          <w:b/>
          <w:bCs/>
        </w:rPr>
        <w:t>APPROVED</w:t>
      </w:r>
      <w:r>
        <w:t xml:space="preserve"> and signed as a correct record. </w:t>
      </w:r>
    </w:p>
    <w:p w14:paraId="4FE21D8C" w14:textId="5DBCCB41" w:rsidR="001D4E33" w:rsidRDefault="00647319">
      <w:pPr>
        <w:spacing w:after="0" w:line="259" w:lineRule="auto"/>
        <w:ind w:left="786" w:firstLine="0"/>
      </w:pPr>
      <w:r>
        <w:t xml:space="preserve"> </w:t>
      </w:r>
    </w:p>
    <w:p w14:paraId="2ECE630B" w14:textId="3EBA5C16" w:rsidR="009217D8" w:rsidRDefault="009217D8">
      <w:pPr>
        <w:spacing w:after="0" w:line="259" w:lineRule="auto"/>
        <w:ind w:left="786" w:firstLine="0"/>
      </w:pPr>
    </w:p>
    <w:p w14:paraId="0E6B8F96" w14:textId="4F702DEE" w:rsidR="009217D8" w:rsidRDefault="009217D8">
      <w:pPr>
        <w:spacing w:after="0" w:line="259" w:lineRule="auto"/>
        <w:ind w:left="786" w:firstLine="0"/>
      </w:pPr>
    </w:p>
    <w:p w14:paraId="1D9EE565" w14:textId="77777777" w:rsidR="009217D8" w:rsidRDefault="009217D8">
      <w:pPr>
        <w:spacing w:after="0" w:line="259" w:lineRule="auto"/>
        <w:ind w:left="786" w:firstLine="0"/>
      </w:pPr>
    </w:p>
    <w:p w14:paraId="30947215" w14:textId="2C457B7C" w:rsidR="001D4E33" w:rsidRDefault="00837C61">
      <w:pPr>
        <w:pStyle w:val="Heading1"/>
        <w:tabs>
          <w:tab w:val="center" w:pos="3868"/>
        </w:tabs>
        <w:ind w:left="-15" w:firstLine="0"/>
      </w:pPr>
      <w:r>
        <w:lastRenderedPageBreak/>
        <w:t>49.</w:t>
      </w:r>
      <w:r w:rsidR="00647319">
        <w:rPr>
          <w:b w:val="0"/>
        </w:rPr>
        <w:tab/>
        <w:t xml:space="preserve"> </w:t>
      </w:r>
      <w:r w:rsidR="00647319">
        <w:t>ACCOUNTS FOR PAYMENT &amp; BANK RECONCILIATION</w:t>
      </w:r>
      <w:r w:rsidR="00647319">
        <w:rPr>
          <w:b w:val="0"/>
        </w:rPr>
        <w:t xml:space="preserve"> </w:t>
      </w:r>
    </w:p>
    <w:p w14:paraId="49E94A86" w14:textId="77777777" w:rsidR="001D4E33" w:rsidRDefault="00647319">
      <w:pPr>
        <w:spacing w:after="0" w:line="259" w:lineRule="auto"/>
        <w:ind w:left="0" w:firstLine="0"/>
      </w:pPr>
      <w:r>
        <w:t xml:space="preserve"> </w:t>
      </w:r>
    </w:p>
    <w:p w14:paraId="6733CB81" w14:textId="17AC4E94" w:rsidR="009C62B2" w:rsidRDefault="009C62B2" w:rsidP="009C62B2">
      <w:pPr>
        <w:tabs>
          <w:tab w:val="center" w:pos="4021"/>
        </w:tabs>
        <w:ind w:left="720" w:firstLine="0"/>
      </w:pPr>
      <w:r>
        <w:t xml:space="preserve">It was proposed by Cllr A Hanson, </w:t>
      </w:r>
      <w:r w:rsidR="00FD6654">
        <w:t xml:space="preserve">and </w:t>
      </w:r>
      <w:r w:rsidRPr="009C62B2">
        <w:rPr>
          <w:b/>
          <w:bCs/>
        </w:rPr>
        <w:t>RESOV</w:t>
      </w:r>
      <w:r>
        <w:rPr>
          <w:b/>
          <w:bCs/>
        </w:rPr>
        <w:t>L</w:t>
      </w:r>
      <w:r w:rsidRPr="009C62B2">
        <w:rPr>
          <w:b/>
          <w:bCs/>
        </w:rPr>
        <w:t>ED</w:t>
      </w:r>
      <w:r>
        <w:t xml:space="preserve"> that the committee </w:t>
      </w:r>
      <w:r w:rsidR="00FD6654">
        <w:t xml:space="preserve">take papers as one item and </w:t>
      </w:r>
      <w:r w:rsidRPr="009C62B2">
        <w:rPr>
          <w:b/>
          <w:bCs/>
        </w:rPr>
        <w:t>APPROVES</w:t>
      </w:r>
      <w:r>
        <w:t xml:space="preserve"> the payment of accounts for </w:t>
      </w:r>
      <w:r w:rsidR="00FD6654">
        <w:t>May</w:t>
      </w:r>
      <w:r>
        <w:t xml:space="preserve"> 2022 and </w:t>
      </w:r>
      <w:r w:rsidRPr="005E5201">
        <w:rPr>
          <w:b/>
          <w:bCs/>
        </w:rPr>
        <w:t>NOTE</w:t>
      </w:r>
      <w:r w:rsidR="005E5201" w:rsidRPr="005E5201">
        <w:rPr>
          <w:b/>
          <w:bCs/>
        </w:rPr>
        <w:t>D</w:t>
      </w:r>
      <w:r>
        <w:t xml:space="preserve"> the bank reconciliation for </w:t>
      </w:r>
      <w:r w:rsidR="00FD6654" w:rsidRPr="00FD6654">
        <w:t>May</w:t>
      </w:r>
      <w:r w:rsidRPr="00FD6654">
        <w:t xml:space="preserve"> 2022.</w:t>
      </w:r>
    </w:p>
    <w:p w14:paraId="64F0066F" w14:textId="77777777" w:rsidR="009C62B2" w:rsidRDefault="009C62B2" w:rsidP="00A6515A">
      <w:pPr>
        <w:tabs>
          <w:tab w:val="center" w:pos="4021"/>
        </w:tabs>
        <w:ind w:left="720" w:firstLine="0"/>
      </w:pPr>
    </w:p>
    <w:p w14:paraId="6BB88D1D" w14:textId="220A932A" w:rsidR="00A6515A" w:rsidRDefault="00A6515A" w:rsidP="00A6515A">
      <w:pPr>
        <w:ind w:left="706" w:right="141" w:firstLine="0"/>
      </w:pPr>
    </w:p>
    <w:p w14:paraId="0ABC6F07" w14:textId="3A5D29E2" w:rsidR="00A6515A" w:rsidRDefault="00837C61" w:rsidP="00A6515A">
      <w:pPr>
        <w:ind w:left="0" w:right="141" w:firstLine="0"/>
        <w:rPr>
          <w:b/>
          <w:bCs/>
        </w:rPr>
      </w:pPr>
      <w:r>
        <w:rPr>
          <w:b/>
          <w:bCs/>
        </w:rPr>
        <w:t>50.</w:t>
      </w:r>
      <w:r w:rsidR="00A6515A">
        <w:rPr>
          <w:b/>
          <w:bCs/>
        </w:rPr>
        <w:tab/>
        <w:t>RESERVES</w:t>
      </w:r>
      <w:r w:rsidR="009D1B95">
        <w:rPr>
          <w:b/>
          <w:bCs/>
        </w:rPr>
        <w:tab/>
      </w:r>
      <w:r w:rsidR="009D1B95">
        <w:rPr>
          <w:b/>
          <w:bCs/>
        </w:rPr>
        <w:tab/>
      </w:r>
      <w:r w:rsidR="009D1B95">
        <w:rPr>
          <w:b/>
          <w:bCs/>
        </w:rPr>
        <w:tab/>
      </w:r>
      <w:r w:rsidR="009D1B95">
        <w:rPr>
          <w:b/>
          <w:bCs/>
        </w:rPr>
        <w:tab/>
      </w:r>
      <w:r w:rsidR="009D1B95">
        <w:rPr>
          <w:b/>
          <w:bCs/>
        </w:rPr>
        <w:tab/>
      </w:r>
      <w:r w:rsidR="009D1B95">
        <w:rPr>
          <w:b/>
          <w:bCs/>
        </w:rPr>
        <w:tab/>
      </w:r>
      <w:r w:rsidR="009D1B95">
        <w:rPr>
          <w:b/>
          <w:bCs/>
        </w:rPr>
        <w:tab/>
      </w:r>
      <w:r w:rsidR="009D1B95">
        <w:rPr>
          <w:b/>
          <w:bCs/>
        </w:rPr>
        <w:tab/>
      </w:r>
    </w:p>
    <w:p w14:paraId="40CCED72" w14:textId="4449281D" w:rsidR="00A6515A" w:rsidRDefault="00A6515A" w:rsidP="001B0D88">
      <w:pPr>
        <w:ind w:left="720" w:right="141" w:firstLine="0"/>
        <w:rPr>
          <w:b/>
          <w:bCs/>
        </w:rPr>
      </w:pPr>
    </w:p>
    <w:p w14:paraId="3024F516" w14:textId="51C7A1D4" w:rsidR="007B4DFD" w:rsidRPr="003E5561" w:rsidRDefault="009D1B95" w:rsidP="007B4DFD">
      <w:pPr>
        <w:ind w:left="720" w:right="141" w:firstLine="0"/>
        <w:rPr>
          <w:b/>
          <w:bCs/>
        </w:rPr>
      </w:pPr>
      <w:r w:rsidRPr="003E5561">
        <w:rPr>
          <w:b/>
          <w:bCs/>
        </w:rPr>
        <w:t>FINANCIAL SERVICE COMPENSATION SCHEME</w:t>
      </w:r>
    </w:p>
    <w:p w14:paraId="729816C2" w14:textId="4C9C589D" w:rsidR="00FD6654" w:rsidRPr="003E5561" w:rsidRDefault="00FD6654" w:rsidP="007B4DFD">
      <w:pPr>
        <w:ind w:left="720" w:right="141" w:firstLine="0"/>
      </w:pPr>
      <w:r w:rsidRPr="003E5561">
        <w:t xml:space="preserve">Town Clerk explained to members that although this could </w:t>
      </w:r>
      <w:r w:rsidR="005E5201" w:rsidRPr="003E5561">
        <w:t>be</w:t>
      </w:r>
      <w:r w:rsidRPr="003E5561">
        <w:t xml:space="preserve"> done, by spreading over 6 individual accounts, it would create a significant amount of additional work for </w:t>
      </w:r>
      <w:r w:rsidR="003157F6" w:rsidRPr="003E5561">
        <w:t>the</w:t>
      </w:r>
      <w:r w:rsidRPr="003E5561">
        <w:t xml:space="preserve"> accounts team. </w:t>
      </w:r>
    </w:p>
    <w:p w14:paraId="600BC541" w14:textId="3E9B40E1" w:rsidR="00FD6654" w:rsidRPr="003E5561" w:rsidRDefault="00FD6654" w:rsidP="007B4DFD">
      <w:pPr>
        <w:ind w:left="720" w:right="141" w:firstLine="0"/>
      </w:pPr>
    </w:p>
    <w:p w14:paraId="6514D1A6" w14:textId="5262B6A0" w:rsidR="00FD6654" w:rsidRPr="003E5561" w:rsidRDefault="00FD6654" w:rsidP="007B4DFD">
      <w:pPr>
        <w:ind w:left="720" w:right="141" w:firstLine="0"/>
      </w:pPr>
      <w:r w:rsidRPr="003E5561">
        <w:t>She would also be curious to know how DCC manage their accounts</w:t>
      </w:r>
      <w:r w:rsidR="003E5561" w:rsidRPr="003E5561">
        <w:t>. Cllr. J Nicholson confirmed DCC operates in the same way as STC, there is concern there that our funds should be protected, and that other smaller councils do in fact spread over additional accounts providing them with a level of protection.</w:t>
      </w:r>
    </w:p>
    <w:p w14:paraId="3004E9A6" w14:textId="478450C2" w:rsidR="003E5561" w:rsidRPr="003E5561" w:rsidRDefault="003E5561" w:rsidP="007B4DFD">
      <w:pPr>
        <w:ind w:left="720" w:right="141" w:firstLine="0"/>
      </w:pPr>
    </w:p>
    <w:p w14:paraId="3A1AF8F2" w14:textId="30E9F19B" w:rsidR="003E5561" w:rsidRPr="003E5561" w:rsidRDefault="003E5561" w:rsidP="007B4DFD">
      <w:pPr>
        <w:ind w:left="720" w:right="141" w:firstLine="0"/>
      </w:pPr>
      <w:r>
        <w:t xml:space="preserve">Cllr. </w:t>
      </w:r>
      <w:r w:rsidRPr="003E5561">
        <w:t xml:space="preserve">S McMahon agreed that there are concerns over protecting council </w:t>
      </w:r>
      <w:r w:rsidR="003157F6" w:rsidRPr="003E5561">
        <w:t>funds,</w:t>
      </w:r>
      <w:r w:rsidRPr="003E5561">
        <w:t xml:space="preserve"> but the members should be conscious of the impact on staff.</w:t>
      </w:r>
      <w:r>
        <w:t xml:space="preserve"> </w:t>
      </w:r>
    </w:p>
    <w:p w14:paraId="0C9E38FD" w14:textId="410E38D4" w:rsidR="003E5561" w:rsidRPr="003E5561" w:rsidRDefault="003E5561" w:rsidP="007B4DFD">
      <w:pPr>
        <w:ind w:left="720" w:right="141" w:firstLine="0"/>
      </w:pPr>
    </w:p>
    <w:p w14:paraId="6321D05F" w14:textId="3F0BE8A0" w:rsidR="00A6515A" w:rsidRDefault="003157F6" w:rsidP="009D1B95">
      <w:pPr>
        <w:autoSpaceDE w:val="0"/>
        <w:autoSpaceDN w:val="0"/>
        <w:adjustRightInd w:val="0"/>
        <w:spacing w:after="0" w:line="240" w:lineRule="auto"/>
        <w:ind w:left="720" w:firstLine="0"/>
        <w:rPr>
          <w:rFonts w:eastAsiaTheme="minorEastAsia"/>
          <w:color w:val="auto"/>
          <w:lang w:val="en-GB" w:eastAsia="en-GB" w:bidi="ar-SA"/>
        </w:rPr>
      </w:pPr>
      <w:r>
        <w:rPr>
          <w:rFonts w:eastAsiaTheme="minorEastAsia"/>
          <w:color w:val="auto"/>
          <w:lang w:val="en-GB" w:eastAsia="en-GB" w:bidi="ar-SA"/>
        </w:rPr>
        <w:t xml:space="preserve">Council </w:t>
      </w:r>
      <w:r w:rsidRPr="003157F6">
        <w:rPr>
          <w:rFonts w:eastAsiaTheme="minorEastAsia"/>
          <w:b/>
          <w:bCs/>
          <w:color w:val="auto"/>
          <w:lang w:val="en-GB" w:eastAsia="en-GB" w:bidi="ar-SA"/>
        </w:rPr>
        <w:t>DECIDED</w:t>
      </w:r>
      <w:r>
        <w:rPr>
          <w:rFonts w:eastAsiaTheme="minorEastAsia"/>
          <w:b/>
          <w:bCs/>
          <w:color w:val="auto"/>
          <w:lang w:val="en-GB" w:eastAsia="en-GB" w:bidi="ar-SA"/>
        </w:rPr>
        <w:t xml:space="preserve"> </w:t>
      </w:r>
      <w:r w:rsidRPr="003157F6">
        <w:rPr>
          <w:rFonts w:eastAsiaTheme="minorEastAsia"/>
          <w:color w:val="auto"/>
          <w:lang w:val="en-GB" w:eastAsia="en-GB" w:bidi="ar-SA"/>
        </w:rPr>
        <w:t>further</w:t>
      </w:r>
      <w:r w:rsidR="005E4EA8" w:rsidRPr="003E5561">
        <w:rPr>
          <w:rFonts w:eastAsiaTheme="minorEastAsia"/>
          <w:color w:val="auto"/>
          <w:lang w:val="en-GB" w:eastAsia="en-GB" w:bidi="ar-SA"/>
        </w:rPr>
        <w:t xml:space="preserve"> </w:t>
      </w:r>
      <w:r>
        <w:rPr>
          <w:rFonts w:eastAsiaTheme="minorEastAsia"/>
          <w:color w:val="auto"/>
          <w:lang w:val="en-GB" w:eastAsia="en-GB" w:bidi="ar-SA"/>
        </w:rPr>
        <w:t>investigation was needed before a decision could be made.</w:t>
      </w:r>
    </w:p>
    <w:p w14:paraId="16646124" w14:textId="77777777" w:rsidR="007B4DFD" w:rsidRDefault="007B4DFD" w:rsidP="009D1B95">
      <w:pPr>
        <w:autoSpaceDE w:val="0"/>
        <w:autoSpaceDN w:val="0"/>
        <w:adjustRightInd w:val="0"/>
        <w:spacing w:after="0" w:line="240" w:lineRule="auto"/>
        <w:ind w:left="720" w:firstLine="0"/>
        <w:rPr>
          <w:rFonts w:eastAsiaTheme="minorEastAsia"/>
          <w:color w:val="auto"/>
          <w:lang w:val="en-GB" w:eastAsia="en-GB" w:bidi="ar-SA"/>
        </w:rPr>
      </w:pPr>
    </w:p>
    <w:p w14:paraId="6F397E48" w14:textId="64BBB3EC" w:rsidR="001D4E33" w:rsidRDefault="001D4E33">
      <w:pPr>
        <w:spacing w:after="0" w:line="259" w:lineRule="auto"/>
        <w:ind w:left="0" w:firstLine="0"/>
      </w:pPr>
    </w:p>
    <w:p w14:paraId="0BAE75EA" w14:textId="62696166" w:rsidR="001D4E33" w:rsidRDefault="00837C61">
      <w:pPr>
        <w:pStyle w:val="Heading1"/>
        <w:tabs>
          <w:tab w:val="center" w:pos="1876"/>
          <w:tab w:val="center" w:pos="3602"/>
          <w:tab w:val="center" w:pos="4322"/>
          <w:tab w:val="center" w:pos="5042"/>
          <w:tab w:val="center" w:pos="5763"/>
          <w:tab w:val="center" w:pos="6483"/>
          <w:tab w:val="center" w:pos="8183"/>
        </w:tabs>
        <w:ind w:left="-15" w:firstLine="0"/>
      </w:pPr>
      <w:r>
        <w:t>51.</w:t>
      </w:r>
      <w:r w:rsidR="00D565FA">
        <w:t xml:space="preserve">       </w:t>
      </w:r>
      <w:r w:rsidR="00DE03FE">
        <w:t>ACTION LOG</w:t>
      </w:r>
      <w:r w:rsidR="00D565FA">
        <w:t xml:space="preserve"> </w:t>
      </w:r>
      <w:r w:rsidR="00647319">
        <w:t xml:space="preserve"> </w:t>
      </w:r>
      <w:r w:rsidR="00C62D2C">
        <w:t xml:space="preserve"> </w:t>
      </w:r>
      <w:r w:rsidR="00647319">
        <w:tab/>
        <w:t xml:space="preserve"> </w:t>
      </w:r>
      <w:r w:rsidR="00647319">
        <w:tab/>
        <w:t xml:space="preserve"> </w:t>
      </w:r>
      <w:r w:rsidR="00647319">
        <w:tab/>
        <w:t xml:space="preserve"> </w:t>
      </w:r>
      <w:r w:rsidR="00647319">
        <w:tab/>
        <w:t xml:space="preserve"> </w:t>
      </w:r>
      <w:r w:rsidR="00647319">
        <w:tab/>
        <w:t xml:space="preserve"> </w:t>
      </w:r>
      <w:r w:rsidR="00647319">
        <w:tab/>
        <w:t xml:space="preserve"> </w:t>
      </w:r>
    </w:p>
    <w:p w14:paraId="3EEE38E5" w14:textId="77777777" w:rsidR="001D4E33" w:rsidRDefault="00647319">
      <w:pPr>
        <w:spacing w:after="0" w:line="259" w:lineRule="auto"/>
        <w:ind w:left="0" w:firstLine="0"/>
      </w:pPr>
      <w:r>
        <w:rPr>
          <w:b/>
        </w:rPr>
        <w:t xml:space="preserve"> </w:t>
      </w:r>
    </w:p>
    <w:p w14:paraId="54098D72" w14:textId="6CC5630C" w:rsidR="001D4E33" w:rsidRDefault="003157F6" w:rsidP="00A6515A">
      <w:pPr>
        <w:ind w:left="730" w:right="141"/>
      </w:pPr>
      <w:r>
        <w:t xml:space="preserve">Members </w:t>
      </w:r>
      <w:r w:rsidRPr="003157F6">
        <w:rPr>
          <w:b/>
          <w:bCs/>
        </w:rPr>
        <w:t>NOTED</w:t>
      </w:r>
      <w:r>
        <w:t xml:space="preserve"> an update from the </w:t>
      </w:r>
      <w:r w:rsidRPr="003157F6">
        <w:t>Town Clerk</w:t>
      </w:r>
      <w:r>
        <w:t xml:space="preserve">, </w:t>
      </w:r>
      <w:r w:rsidRPr="003157F6">
        <w:t>there are some update</w:t>
      </w:r>
      <w:r>
        <w:t>s</w:t>
      </w:r>
      <w:r w:rsidRPr="003157F6">
        <w:t xml:space="preserve"> to be made to the Action Log and this will be brought to the next Finance &amp; General Purpose meeting 13</w:t>
      </w:r>
      <w:r w:rsidRPr="003157F6">
        <w:rPr>
          <w:vertAlign w:val="superscript"/>
        </w:rPr>
        <w:t>th</w:t>
      </w:r>
      <w:r w:rsidRPr="003157F6">
        <w:t xml:space="preserve"> September 2022</w:t>
      </w:r>
      <w:r>
        <w:rPr>
          <w:b/>
        </w:rPr>
        <w:t>.</w:t>
      </w:r>
    </w:p>
    <w:p w14:paraId="0D84299B" w14:textId="77777777" w:rsidR="001D4E33" w:rsidRDefault="00647319">
      <w:pPr>
        <w:spacing w:after="0" w:line="259" w:lineRule="auto"/>
        <w:ind w:left="0" w:firstLine="0"/>
      </w:pPr>
      <w:r>
        <w:rPr>
          <w:b/>
        </w:rPr>
        <w:t xml:space="preserve"> </w:t>
      </w:r>
    </w:p>
    <w:p w14:paraId="1DED8F34" w14:textId="5358680A" w:rsidR="009B0F15" w:rsidRDefault="00837C61">
      <w:pPr>
        <w:pStyle w:val="Heading1"/>
        <w:tabs>
          <w:tab w:val="center" w:pos="3277"/>
        </w:tabs>
        <w:ind w:left="-15" w:firstLine="0"/>
      </w:pPr>
      <w:r>
        <w:t>52.</w:t>
      </w:r>
      <w:r w:rsidR="006E6453">
        <w:t xml:space="preserve">    </w:t>
      </w:r>
      <w:r w:rsidR="00471C50">
        <w:t xml:space="preserve"> </w:t>
      </w:r>
      <w:r w:rsidR="00F21408">
        <w:t xml:space="preserve"> </w:t>
      </w:r>
      <w:r w:rsidR="00E53518">
        <w:t xml:space="preserve">EVENTS UPDATE </w:t>
      </w:r>
      <w:r w:rsidR="009B0F15">
        <w:t xml:space="preserve"> </w:t>
      </w:r>
    </w:p>
    <w:p w14:paraId="139D43AE" w14:textId="77777777" w:rsidR="009B0F15" w:rsidRDefault="009B0F15">
      <w:pPr>
        <w:pStyle w:val="Heading1"/>
        <w:tabs>
          <w:tab w:val="center" w:pos="3277"/>
        </w:tabs>
        <w:ind w:left="-15" w:firstLine="0"/>
      </w:pPr>
    </w:p>
    <w:p w14:paraId="73C5F331" w14:textId="269BAAAF" w:rsidR="00C9553F" w:rsidRPr="00C9553F" w:rsidRDefault="005F6F38" w:rsidP="005F6F38">
      <w:pPr>
        <w:pStyle w:val="Default"/>
        <w:ind w:left="720"/>
        <w:rPr>
          <w:lang w:val="en-GB"/>
        </w:rPr>
      </w:pPr>
      <w:r>
        <w:rPr>
          <w:rStyle w:val="normaltextrun"/>
          <w:rFonts w:ascii="Arial" w:hAnsi="Arial" w:cs="Arial"/>
          <w:sz w:val="24"/>
          <w:szCs w:val="24"/>
          <w:shd w:val="clear" w:color="auto" w:fill="FFFFFF"/>
        </w:rPr>
        <w:t xml:space="preserve">Members </w:t>
      </w:r>
      <w:r w:rsidRPr="003157F6">
        <w:rPr>
          <w:rStyle w:val="normaltextrun"/>
          <w:rFonts w:ascii="Arial" w:hAnsi="Arial" w:cs="Arial"/>
          <w:b/>
          <w:bCs/>
          <w:sz w:val="24"/>
          <w:szCs w:val="24"/>
          <w:shd w:val="clear" w:color="auto" w:fill="FFFFFF"/>
        </w:rPr>
        <w:t>NOTED</w:t>
      </w:r>
      <w:r>
        <w:rPr>
          <w:rStyle w:val="normaltextrun"/>
          <w:rFonts w:ascii="Arial" w:hAnsi="Arial" w:cs="Arial"/>
          <w:sz w:val="24"/>
          <w:szCs w:val="24"/>
          <w:shd w:val="clear" w:color="auto" w:fill="FFFFFF"/>
        </w:rPr>
        <w:t xml:space="preserve"> an update from the Clerk, that t</w:t>
      </w:r>
      <w:r w:rsidR="00357270" w:rsidRPr="005F6F38">
        <w:rPr>
          <w:rStyle w:val="normaltextrun"/>
          <w:rFonts w:ascii="Arial" w:hAnsi="Arial" w:cs="Arial"/>
          <w:sz w:val="24"/>
          <w:szCs w:val="24"/>
          <w:shd w:val="clear" w:color="auto" w:fill="FFFFFF"/>
        </w:rPr>
        <w:t>he Events Working Group met 15</w:t>
      </w:r>
      <w:r w:rsidR="00357270" w:rsidRPr="005F6F38">
        <w:rPr>
          <w:rStyle w:val="normaltextrun"/>
          <w:rFonts w:ascii="Arial" w:hAnsi="Arial" w:cs="Arial"/>
          <w:sz w:val="24"/>
          <w:szCs w:val="24"/>
          <w:shd w:val="clear" w:color="auto" w:fill="FFFFFF"/>
          <w:vertAlign w:val="superscript"/>
        </w:rPr>
        <w:t>th</w:t>
      </w:r>
      <w:r w:rsidR="00357270" w:rsidRPr="005F6F38">
        <w:rPr>
          <w:rStyle w:val="normaltextrun"/>
          <w:rFonts w:ascii="Arial" w:hAnsi="Arial" w:cs="Arial"/>
          <w:sz w:val="24"/>
          <w:szCs w:val="24"/>
          <w:shd w:val="clear" w:color="auto" w:fill="FFFFFF"/>
        </w:rPr>
        <w:t xml:space="preserve"> June 2022, with its new membership. A good meeting looking at this year’s events schedule, with each event well into it planning. Meeting to be held </w:t>
      </w:r>
      <w:r>
        <w:rPr>
          <w:rStyle w:val="normaltextrun"/>
          <w:rFonts w:ascii="Arial" w:hAnsi="Arial" w:cs="Arial"/>
          <w:sz w:val="24"/>
          <w:szCs w:val="24"/>
          <w:shd w:val="clear" w:color="auto" w:fill="FFFFFF"/>
        </w:rPr>
        <w:t>on the 3</w:t>
      </w:r>
      <w:r w:rsidRPr="005F6F38">
        <w:rPr>
          <w:rStyle w:val="normaltextrun"/>
          <w:rFonts w:ascii="Arial" w:hAnsi="Arial" w:cs="Arial"/>
          <w:sz w:val="24"/>
          <w:szCs w:val="24"/>
          <w:shd w:val="clear" w:color="auto" w:fill="FFFFFF"/>
          <w:vertAlign w:val="superscript"/>
        </w:rPr>
        <w:t>rd</w:t>
      </w:r>
      <w:r>
        <w:rPr>
          <w:rStyle w:val="normaltextrun"/>
          <w:rFonts w:ascii="Arial" w:hAnsi="Arial" w:cs="Arial"/>
          <w:sz w:val="24"/>
          <w:szCs w:val="24"/>
          <w:shd w:val="clear" w:color="auto" w:fill="FFFFFF"/>
        </w:rPr>
        <w:t xml:space="preserve"> Wednesday of every month. </w:t>
      </w:r>
    </w:p>
    <w:p w14:paraId="7134C220" w14:textId="77777777" w:rsidR="006E6453" w:rsidRDefault="006E6453">
      <w:pPr>
        <w:pStyle w:val="Heading1"/>
        <w:tabs>
          <w:tab w:val="center" w:pos="3277"/>
        </w:tabs>
        <w:ind w:left="-15" w:firstLine="0"/>
      </w:pPr>
    </w:p>
    <w:p w14:paraId="0B12A836" w14:textId="7ED3F191" w:rsidR="001D4E33" w:rsidRDefault="00837C61">
      <w:pPr>
        <w:pStyle w:val="Heading1"/>
        <w:tabs>
          <w:tab w:val="center" w:pos="3277"/>
        </w:tabs>
        <w:ind w:left="-15" w:firstLine="0"/>
        <w:rPr>
          <w:b w:val="0"/>
        </w:rPr>
      </w:pPr>
      <w:r>
        <w:t>53.</w:t>
      </w:r>
      <w:r w:rsidR="000021C0">
        <w:t xml:space="preserve">      </w:t>
      </w:r>
      <w:r w:rsidR="00647319">
        <w:t>DATE, TIME AND VENUE OF NEXT MEETING</w:t>
      </w:r>
      <w:r w:rsidR="00647319">
        <w:rPr>
          <w:b w:val="0"/>
        </w:rPr>
        <w:t xml:space="preserve"> </w:t>
      </w:r>
    </w:p>
    <w:p w14:paraId="4EB576B6" w14:textId="77777777" w:rsidR="00C9553F" w:rsidRDefault="00C9553F" w:rsidP="00C9553F">
      <w:pPr>
        <w:rPr>
          <w:lang w:val="en-GB" w:eastAsia="en-GB" w:bidi="ar-SA"/>
        </w:rPr>
      </w:pPr>
    </w:p>
    <w:p w14:paraId="58D2815A" w14:textId="073399DF" w:rsidR="001D4E33" w:rsidRDefault="00647319" w:rsidP="00A6515A">
      <w:pPr>
        <w:tabs>
          <w:tab w:val="center" w:pos="3520"/>
        </w:tabs>
        <w:spacing w:after="94"/>
        <w:ind w:left="720" w:firstLine="0"/>
      </w:pPr>
      <w:r>
        <w:t xml:space="preserve">Tuesday </w:t>
      </w:r>
      <w:r w:rsidR="00582A9F">
        <w:t>13</w:t>
      </w:r>
      <w:r w:rsidR="00582A9F" w:rsidRPr="00582A9F">
        <w:rPr>
          <w:vertAlign w:val="superscript"/>
        </w:rPr>
        <w:t>th</w:t>
      </w:r>
      <w:r w:rsidR="00582A9F">
        <w:t xml:space="preserve"> September</w:t>
      </w:r>
      <w:r>
        <w:t xml:space="preserve"> 2022, 6.30pm, Stanley Civic Hall. </w:t>
      </w:r>
    </w:p>
    <w:p w14:paraId="1EB94D2A" w14:textId="77777777" w:rsidR="001D4E33" w:rsidRDefault="00647319">
      <w:pPr>
        <w:spacing w:after="250" w:line="259" w:lineRule="auto"/>
        <w:ind w:left="3" w:firstLine="0"/>
      </w:pPr>
      <w:r>
        <w:rPr>
          <w:rFonts w:ascii="Calibri" w:eastAsia="Calibri" w:hAnsi="Calibri" w:cs="Calibri"/>
          <w:noProof/>
          <w:sz w:val="22"/>
        </w:rPr>
        <mc:AlternateContent>
          <mc:Choice Requires="wpg">
            <w:drawing>
              <wp:inline distT="0" distB="0" distL="0" distR="0" wp14:anchorId="05B0F553" wp14:editId="70C01C3C">
                <wp:extent cx="6116320" cy="6350"/>
                <wp:effectExtent l="0" t="0" r="0" b="0"/>
                <wp:docPr id="11313" name="Group 11313"/>
                <wp:cNvGraphicFramePr/>
                <a:graphic xmlns:a="http://schemas.openxmlformats.org/drawingml/2006/main">
                  <a:graphicData uri="http://schemas.microsoft.com/office/word/2010/wordprocessingGroup">
                    <wpg:wgp>
                      <wpg:cNvGrpSpPr/>
                      <wpg:grpSpPr>
                        <a:xfrm>
                          <a:off x="0" y="0"/>
                          <a:ext cx="6116320" cy="6350"/>
                          <a:chOff x="0" y="0"/>
                          <a:chExt cx="6116320" cy="6350"/>
                        </a:xfrm>
                      </wpg:grpSpPr>
                      <wps:wsp>
                        <wps:cNvPr id="4525" name="Shape 4525"/>
                        <wps:cNvSpPr/>
                        <wps:spPr>
                          <a:xfrm>
                            <a:off x="0" y="0"/>
                            <a:ext cx="6116320" cy="0"/>
                          </a:xfrm>
                          <a:custGeom>
                            <a:avLst/>
                            <a:gdLst/>
                            <a:ahLst/>
                            <a:cxnLst/>
                            <a:rect l="0" t="0" r="0" b="0"/>
                            <a:pathLst>
                              <a:path w="6116320">
                                <a:moveTo>
                                  <a:pt x="0" y="0"/>
                                </a:moveTo>
                                <a:lnTo>
                                  <a:pt x="611632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w:pict>
              <v:group id="Group 11313" style="width:481.6pt;height:0.5pt;mso-position-horizontal-relative:char;mso-position-vertical-relative:line" coordsize="61163,63">
                <v:shape id="Shape 4525" style="position:absolute;width:61163;height:0;left:0;top:0;" coordsize="6116320,0" path="m0,0l6116320,0">
                  <v:stroke weight="0.5pt" endcap="flat" joinstyle="miter" miterlimit="10" on="true" color="#000000"/>
                  <v:fill on="false" color="#000000" opacity="0"/>
                </v:shape>
              </v:group>
            </w:pict>
          </mc:Fallback>
        </mc:AlternateContent>
      </w:r>
    </w:p>
    <w:p w14:paraId="45D1F436" w14:textId="77777777" w:rsidR="001D4E33" w:rsidRDefault="00647319">
      <w:pPr>
        <w:spacing w:after="0" w:line="237" w:lineRule="auto"/>
        <w:ind w:left="0" w:right="33" w:firstLine="0"/>
      </w:pPr>
      <w:r>
        <w:rPr>
          <w:i/>
          <w:sz w:val="22"/>
        </w:rPr>
        <w:t>In accordance with the Public Bodies (Admission to Meetings) Act 1960, members of the public and press are welcome to attend the meeting. Members of the public will only be permitted to speak at the beginning of the meeting during Public Participation.</w:t>
      </w:r>
      <w:r>
        <w:t xml:space="preserve"> </w:t>
      </w:r>
    </w:p>
    <w:sectPr w:rsidR="001D4E33">
      <w:headerReference w:type="even" r:id="rId10"/>
      <w:headerReference w:type="default" r:id="rId11"/>
      <w:footerReference w:type="even" r:id="rId12"/>
      <w:footerReference w:type="default" r:id="rId13"/>
      <w:headerReference w:type="first" r:id="rId14"/>
      <w:footerReference w:type="first" r:id="rId15"/>
      <w:pgSz w:w="11900" w:h="16840"/>
      <w:pgMar w:top="858" w:right="1064" w:bottom="995" w:left="1136" w:header="286"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BBFC" w14:textId="77777777" w:rsidR="00BD5CA7" w:rsidRDefault="00BD5CA7">
      <w:pPr>
        <w:spacing w:after="0" w:line="240" w:lineRule="auto"/>
      </w:pPr>
      <w:r>
        <w:separator/>
      </w:r>
    </w:p>
  </w:endnote>
  <w:endnote w:type="continuationSeparator" w:id="0">
    <w:p w14:paraId="167D561E" w14:textId="77777777" w:rsidR="00BD5CA7" w:rsidRDefault="00BD5CA7">
      <w:pPr>
        <w:spacing w:after="0" w:line="240" w:lineRule="auto"/>
      </w:pPr>
      <w:r>
        <w:continuationSeparator/>
      </w:r>
    </w:p>
  </w:endnote>
  <w:endnote w:type="continuationNotice" w:id="1">
    <w:p w14:paraId="59B558A6" w14:textId="77777777" w:rsidR="00BD5CA7" w:rsidRDefault="00BD5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6717" w14:textId="77777777" w:rsidR="001D4E33" w:rsidRDefault="00647319">
    <w:pPr>
      <w:spacing w:after="0" w:line="259"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6569900B" wp14:editId="1DC7EA96">
              <wp:simplePos x="0" y="0"/>
              <wp:positionH relativeFrom="page">
                <wp:posOffset>720090</wp:posOffset>
              </wp:positionH>
              <wp:positionV relativeFrom="page">
                <wp:posOffset>10341876</wp:posOffset>
              </wp:positionV>
              <wp:extent cx="6115685" cy="6350"/>
              <wp:effectExtent l="0" t="0" r="0" b="0"/>
              <wp:wrapSquare wrapText="bothSides"/>
              <wp:docPr id="12946" name="Group 12946"/>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947" name="Shape 12947"/>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12946" style="width:481.55pt;height:0.5pt;position:absolute;mso-position-horizontal-relative:page;mso-position-horizontal:absolute;margin-left:56.7pt;mso-position-vertical-relative:page;margin-top:814.321pt;" coordsize="61156,63">
              <v:shape id="Shape 12947" style="position:absolute;width:61156;height:0;left:0;top:0;" coordsize="6115685,0" path="m0,0l6115685,0">
                <v:stroke weight="0.5pt" endcap="flat" joinstyle="miter" miterlimit="10" on="true" color="#000000"/>
                <v:fill on="false" color="#000000" opacity="0"/>
              </v:shape>
              <w10:wrap type="square"/>
            </v:group>
          </w:pict>
        </mc:Fallback>
      </mc:AlternateContent>
    </w:r>
    <w:r>
      <w:t xml:space="preserve"> </w:t>
    </w:r>
  </w:p>
  <w:p w14:paraId="3BE0D790" w14:textId="77777777" w:rsidR="001D4E33" w:rsidRDefault="00647319">
    <w:pPr>
      <w:spacing w:after="0" w:line="259" w:lineRule="auto"/>
      <w:ind w:left="0" w:right="567" w:firstLine="0"/>
      <w:jc w:val="center"/>
    </w:pPr>
    <w:r>
      <w:rPr>
        <w:rFonts w:ascii="Calibri" w:eastAsia="Calibri" w:hAnsi="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FDE5" w14:textId="77777777" w:rsidR="001D4E33" w:rsidRDefault="00647319">
    <w:pPr>
      <w:spacing w:after="0" w:line="259"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197F483F" wp14:editId="430364DD">
              <wp:simplePos x="0" y="0"/>
              <wp:positionH relativeFrom="page">
                <wp:posOffset>720090</wp:posOffset>
              </wp:positionH>
              <wp:positionV relativeFrom="page">
                <wp:posOffset>10341876</wp:posOffset>
              </wp:positionV>
              <wp:extent cx="6115685" cy="6350"/>
              <wp:effectExtent l="0" t="0" r="0" b="0"/>
              <wp:wrapSquare wrapText="bothSides"/>
              <wp:docPr id="12860" name="Group 12860"/>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861" name="Shape 12861"/>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12860" style="width:481.55pt;height:0.5pt;position:absolute;mso-position-horizontal-relative:page;mso-position-horizontal:absolute;margin-left:56.7pt;mso-position-vertical-relative:page;margin-top:814.321pt;" coordsize="61156,63">
              <v:shape id="Shape 12861" style="position:absolute;width:61156;height:0;left:0;top:0;" coordsize="6115685,0" path="m0,0l6115685,0">
                <v:stroke weight="0.5pt" endcap="flat" joinstyle="miter" miterlimit="10" on="true" color="#000000"/>
                <v:fill on="false" color="#000000" opacity="0"/>
              </v:shape>
              <w10:wrap type="square"/>
            </v:group>
          </w:pict>
        </mc:Fallback>
      </mc:AlternateContent>
    </w:r>
    <w:r>
      <w:t xml:space="preserve"> </w:t>
    </w:r>
  </w:p>
  <w:p w14:paraId="77AD372B" w14:textId="77777777" w:rsidR="001D4E33" w:rsidRDefault="00647319">
    <w:pPr>
      <w:spacing w:after="0" w:line="259" w:lineRule="auto"/>
      <w:ind w:left="0" w:right="567" w:firstLine="0"/>
      <w:jc w:val="center"/>
    </w:pPr>
    <w:r>
      <w:rPr>
        <w:rFonts w:ascii="Calibri" w:eastAsia="Calibri" w:hAnsi="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DB2E" w14:textId="77777777" w:rsidR="001D4E33" w:rsidRDefault="00647319">
    <w:pPr>
      <w:spacing w:after="0" w:line="259"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3C07D3B9" wp14:editId="13522B4A">
              <wp:simplePos x="0" y="0"/>
              <wp:positionH relativeFrom="page">
                <wp:posOffset>720090</wp:posOffset>
              </wp:positionH>
              <wp:positionV relativeFrom="page">
                <wp:posOffset>10341876</wp:posOffset>
              </wp:positionV>
              <wp:extent cx="6115685" cy="6350"/>
              <wp:effectExtent l="0" t="0" r="0" b="0"/>
              <wp:wrapSquare wrapText="bothSides"/>
              <wp:docPr id="12774" name="Group 12774"/>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775" name="Shape 12775"/>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12774" style="width:481.55pt;height:0.5pt;position:absolute;mso-position-horizontal-relative:page;mso-position-horizontal:absolute;margin-left:56.7pt;mso-position-vertical-relative:page;margin-top:814.321pt;" coordsize="61156,63">
              <v:shape id="Shape 12775" style="position:absolute;width:61156;height:0;left:0;top:0;" coordsize="6115685,0" path="m0,0l6115685,0">
                <v:stroke weight="0.5pt" endcap="flat" joinstyle="miter" miterlimit="10" on="true" color="#000000"/>
                <v:fill on="false" color="#000000" opacity="0"/>
              </v:shape>
              <w10:wrap type="square"/>
            </v:group>
          </w:pict>
        </mc:Fallback>
      </mc:AlternateContent>
    </w:r>
    <w:r>
      <w:t xml:space="preserve"> </w:t>
    </w:r>
  </w:p>
  <w:p w14:paraId="0F6243BD" w14:textId="77777777" w:rsidR="001D4E33" w:rsidRDefault="00647319">
    <w:pPr>
      <w:spacing w:after="0" w:line="259" w:lineRule="auto"/>
      <w:ind w:left="0" w:right="567" w:firstLine="0"/>
      <w:jc w:val="center"/>
    </w:pPr>
    <w:r>
      <w:rPr>
        <w:rFonts w:ascii="Calibri" w:eastAsia="Calibri" w:hAnsi="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B711" w14:textId="77777777" w:rsidR="00BD5CA7" w:rsidRDefault="00BD5CA7">
      <w:pPr>
        <w:spacing w:after="0" w:line="240" w:lineRule="auto"/>
      </w:pPr>
      <w:r>
        <w:separator/>
      </w:r>
    </w:p>
  </w:footnote>
  <w:footnote w:type="continuationSeparator" w:id="0">
    <w:p w14:paraId="4C52FEA1" w14:textId="77777777" w:rsidR="00BD5CA7" w:rsidRDefault="00BD5CA7">
      <w:pPr>
        <w:spacing w:after="0" w:line="240" w:lineRule="auto"/>
      </w:pPr>
      <w:r>
        <w:continuationSeparator/>
      </w:r>
    </w:p>
  </w:footnote>
  <w:footnote w:type="continuationNotice" w:id="1">
    <w:p w14:paraId="277C3D66" w14:textId="77777777" w:rsidR="00BD5CA7" w:rsidRDefault="00BD5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CB2B" w14:textId="77777777" w:rsidR="001D4E33" w:rsidRDefault="00647319">
    <w:pPr>
      <w:spacing w:after="0" w:line="234"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D8DCCB" wp14:editId="089B247A">
              <wp:simplePos x="0" y="0"/>
              <wp:positionH relativeFrom="page">
                <wp:posOffset>720090</wp:posOffset>
              </wp:positionH>
              <wp:positionV relativeFrom="page">
                <wp:posOffset>454025</wp:posOffset>
              </wp:positionV>
              <wp:extent cx="6115685" cy="6350"/>
              <wp:effectExtent l="0" t="0" r="0" b="0"/>
              <wp:wrapSquare wrapText="bothSides"/>
              <wp:docPr id="12938" name="Group 12938"/>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939" name="Shape 12939"/>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12938" style="width:481.55pt;height:0.5pt;position:absolute;mso-position-horizontal-relative:page;mso-position-horizontal:absolute;margin-left:56.7pt;mso-position-vertical-relative:page;margin-top:35.75pt;" coordsize="61156,63">
              <v:shape id="Shape 12939" style="position:absolute;width:61156;height:0;left:0;top:0;" coordsize="6115685,0" path="m0,0l6115685,0">
                <v:stroke weight="0.5pt" endcap="flat" joinstyle="miter" miterlimit="10" on="true" color="#000000"/>
                <v:fill on="false" color="#000000" opacity="0"/>
              </v:shape>
              <w10:wrap type="square"/>
            </v:group>
          </w:pict>
        </mc:Fallback>
      </mc:AlternateContent>
    </w:r>
    <w:r>
      <w:rPr>
        <w:sz w:val="18"/>
      </w:rPr>
      <w:t>Finance and General Purposes Committee 15</w:t>
    </w:r>
    <w:r>
      <w:rPr>
        <w:sz w:val="18"/>
        <w:vertAlign w:val="superscript"/>
      </w:rPr>
      <w:t>th</w:t>
    </w:r>
    <w:r>
      <w:rPr>
        <w:sz w:val="18"/>
      </w:rPr>
      <w:t xml:space="preserve"> February 2022  </w:t>
    </w:r>
    <w:r>
      <w:rPr>
        <w:sz w:val="18"/>
      </w:rPr>
      <w:tab/>
      <w:t xml:space="preserve">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1B2F" w14:textId="06189328" w:rsidR="001D4E33" w:rsidRDefault="00647319">
    <w:pPr>
      <w:spacing w:after="0" w:line="234"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42D30FCC" wp14:editId="3611D6C8">
              <wp:simplePos x="0" y="0"/>
              <wp:positionH relativeFrom="page">
                <wp:posOffset>720090</wp:posOffset>
              </wp:positionH>
              <wp:positionV relativeFrom="page">
                <wp:posOffset>454025</wp:posOffset>
              </wp:positionV>
              <wp:extent cx="6115685" cy="6350"/>
              <wp:effectExtent l="0" t="0" r="0" b="0"/>
              <wp:wrapSquare wrapText="bothSides"/>
              <wp:docPr id="12852" name="Group 12852"/>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853" name="Shape 12853"/>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12852" style="width:481.55pt;height:0.5pt;position:absolute;mso-position-horizontal-relative:page;mso-position-horizontal:absolute;margin-left:56.7pt;mso-position-vertical-relative:page;margin-top:35.75pt;" coordsize="61156,63">
              <v:shape id="Shape 12853" style="position:absolute;width:61156;height:0;left:0;top:0;" coordsize="6115685,0" path="m0,0l6115685,0">
                <v:stroke weight="0.5pt" endcap="flat" joinstyle="miter" miterlimit="10" on="true" color="#000000"/>
                <v:fill on="false" color="#000000" opacity="0"/>
              </v:shape>
              <w10:wrap type="square"/>
            </v:group>
          </w:pict>
        </mc:Fallback>
      </mc:AlternateContent>
    </w:r>
    <w:r>
      <w:rPr>
        <w:sz w:val="18"/>
      </w:rPr>
      <w:t xml:space="preserve">Finance and General Purposes Committee </w:t>
    </w:r>
    <w:r w:rsidR="00176214">
      <w:rPr>
        <w:sz w:val="18"/>
      </w:rPr>
      <w:t>12</w:t>
    </w:r>
    <w:r w:rsidR="001B0D88">
      <w:rPr>
        <w:sz w:val="18"/>
      </w:rPr>
      <w:t>th</w:t>
    </w:r>
    <w:r w:rsidR="00176214">
      <w:rPr>
        <w:sz w:val="18"/>
      </w:rPr>
      <w:t xml:space="preserve"> July </w:t>
    </w:r>
    <w:r>
      <w:rPr>
        <w:sz w:val="18"/>
      </w:rPr>
      <w:t xml:space="preserve">2022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DF4" w14:textId="77777777" w:rsidR="001D4E33" w:rsidRDefault="00647319">
    <w:pPr>
      <w:spacing w:after="0" w:line="234" w:lineRule="auto"/>
      <w:ind w:left="-2" w:firstLine="0"/>
      <w:jc w:val="right"/>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7441532A" wp14:editId="09206D25">
              <wp:simplePos x="0" y="0"/>
              <wp:positionH relativeFrom="page">
                <wp:posOffset>720090</wp:posOffset>
              </wp:positionH>
              <wp:positionV relativeFrom="page">
                <wp:posOffset>454025</wp:posOffset>
              </wp:positionV>
              <wp:extent cx="6115685" cy="6350"/>
              <wp:effectExtent l="0" t="0" r="0" b="0"/>
              <wp:wrapSquare wrapText="bothSides"/>
              <wp:docPr id="12766" name="Group 12766"/>
              <wp:cNvGraphicFramePr/>
              <a:graphic xmlns:a="http://schemas.openxmlformats.org/drawingml/2006/main">
                <a:graphicData uri="http://schemas.microsoft.com/office/word/2010/wordprocessingGroup">
                  <wpg:wgp>
                    <wpg:cNvGrpSpPr/>
                    <wpg:grpSpPr>
                      <a:xfrm>
                        <a:off x="0" y="0"/>
                        <a:ext cx="6115685" cy="6350"/>
                        <a:chOff x="0" y="0"/>
                        <a:chExt cx="6115685" cy="6350"/>
                      </a:xfrm>
                    </wpg:grpSpPr>
                    <wps:wsp>
                      <wps:cNvPr id="12767" name="Shape 12767"/>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12766" style="width:481.55pt;height:0.5pt;position:absolute;mso-position-horizontal-relative:page;mso-position-horizontal:absolute;margin-left:56.7pt;mso-position-vertical-relative:page;margin-top:35.75pt;" coordsize="61156,63">
              <v:shape id="Shape 12767" style="position:absolute;width:61156;height:0;left:0;top:0;" coordsize="6115685,0" path="m0,0l6115685,0">
                <v:stroke weight="0.5pt" endcap="flat" joinstyle="miter" miterlimit="10" on="true" color="#000000"/>
                <v:fill on="false" color="#000000" opacity="0"/>
              </v:shape>
              <w10:wrap type="square"/>
            </v:group>
          </w:pict>
        </mc:Fallback>
      </mc:AlternateContent>
    </w:r>
    <w:r>
      <w:rPr>
        <w:sz w:val="18"/>
      </w:rPr>
      <w:t>Finance and General Purposes Committee 15</w:t>
    </w:r>
    <w:r>
      <w:rPr>
        <w:sz w:val="18"/>
        <w:vertAlign w:val="superscript"/>
      </w:rPr>
      <w:t>th</w:t>
    </w:r>
    <w:r>
      <w:rPr>
        <w:sz w:val="18"/>
      </w:rPr>
      <w:t xml:space="preserve"> February 2022  </w:t>
    </w:r>
    <w:r>
      <w:rPr>
        <w:sz w:val="18"/>
      </w:rPr>
      <w:tab/>
      <w:t xml:space="preserve">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B93"/>
    <w:multiLevelType w:val="hybridMultilevel"/>
    <w:tmpl w:val="DBFE4414"/>
    <w:lvl w:ilvl="0" w:tplc="6742E5BC">
      <w:start w:val="1"/>
      <w:numFmt w:val="lowerRoman"/>
      <w:lvlText w:val="(%1)"/>
      <w:lvlJc w:val="left"/>
      <w:pPr>
        <w:ind w:left="1426" w:hanging="72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1" w15:restartNumberingAfterBreak="0">
    <w:nsid w:val="35DB54ED"/>
    <w:multiLevelType w:val="hybridMultilevel"/>
    <w:tmpl w:val="C1B23E9A"/>
    <w:lvl w:ilvl="0" w:tplc="EB247C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2D394">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56BFCC">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C5CA0">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6579A">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65CD2">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AF608">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8F560">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05512">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E64D18"/>
    <w:multiLevelType w:val="hybridMultilevel"/>
    <w:tmpl w:val="981CD4C2"/>
    <w:lvl w:ilvl="0" w:tplc="9DF2C0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9EB1F2">
      <w:start w:val="1"/>
      <w:numFmt w:val="bullet"/>
      <w:lvlText w:val="o"/>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502354">
      <w:start w:val="1"/>
      <w:numFmt w:val="bullet"/>
      <w:lvlText w:val="▪"/>
      <w:lvlJc w:val="left"/>
      <w:pPr>
        <w:ind w:left="2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017EE">
      <w:start w:val="1"/>
      <w:numFmt w:val="bullet"/>
      <w:lvlText w:val="•"/>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48012">
      <w:start w:val="1"/>
      <w:numFmt w:val="bullet"/>
      <w:lvlText w:val="o"/>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3A0404">
      <w:start w:val="1"/>
      <w:numFmt w:val="bullet"/>
      <w:lvlText w:val="▪"/>
      <w:lvlJc w:val="left"/>
      <w:pPr>
        <w:ind w:left="5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CB648">
      <w:start w:val="1"/>
      <w:numFmt w:val="bullet"/>
      <w:lvlText w:val="•"/>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082B10">
      <w:start w:val="1"/>
      <w:numFmt w:val="bullet"/>
      <w:lvlText w:val="o"/>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124E54">
      <w:start w:val="1"/>
      <w:numFmt w:val="bullet"/>
      <w:lvlText w:val="▪"/>
      <w:lvlJc w:val="left"/>
      <w:pPr>
        <w:ind w:left="7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97262279">
    <w:abstractNumId w:val="2"/>
  </w:num>
  <w:num w:numId="2" w16cid:durableId="1868978692">
    <w:abstractNumId w:val="1"/>
  </w:num>
  <w:num w:numId="3" w16cid:durableId="58333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33"/>
    <w:rsid w:val="000021C0"/>
    <w:rsid w:val="00014CD1"/>
    <w:rsid w:val="000248F3"/>
    <w:rsid w:val="00033589"/>
    <w:rsid w:val="0005406F"/>
    <w:rsid w:val="000A70DA"/>
    <w:rsid w:val="000B3A4B"/>
    <w:rsid w:val="00115493"/>
    <w:rsid w:val="00154D38"/>
    <w:rsid w:val="00176214"/>
    <w:rsid w:val="001B0D88"/>
    <w:rsid w:val="001D4E33"/>
    <w:rsid w:val="00271DD9"/>
    <w:rsid w:val="002B0322"/>
    <w:rsid w:val="002D579B"/>
    <w:rsid w:val="002E676F"/>
    <w:rsid w:val="00311E91"/>
    <w:rsid w:val="003157F6"/>
    <w:rsid w:val="003472FD"/>
    <w:rsid w:val="00357270"/>
    <w:rsid w:val="003654C5"/>
    <w:rsid w:val="003964FD"/>
    <w:rsid w:val="003A124B"/>
    <w:rsid w:val="003E5561"/>
    <w:rsid w:val="00452ED1"/>
    <w:rsid w:val="00471C50"/>
    <w:rsid w:val="004B2D7C"/>
    <w:rsid w:val="004D3FA7"/>
    <w:rsid w:val="004F2D69"/>
    <w:rsid w:val="00510102"/>
    <w:rsid w:val="005332D4"/>
    <w:rsid w:val="005552D2"/>
    <w:rsid w:val="00582A9F"/>
    <w:rsid w:val="005B2810"/>
    <w:rsid w:val="005C6BFA"/>
    <w:rsid w:val="005E4EA8"/>
    <w:rsid w:val="005E5201"/>
    <w:rsid w:val="005F6F38"/>
    <w:rsid w:val="00647319"/>
    <w:rsid w:val="006A48C0"/>
    <w:rsid w:val="006B6A9F"/>
    <w:rsid w:val="006E6453"/>
    <w:rsid w:val="006F1097"/>
    <w:rsid w:val="007235C0"/>
    <w:rsid w:val="00730BC6"/>
    <w:rsid w:val="00782F93"/>
    <w:rsid w:val="007B4DFD"/>
    <w:rsid w:val="007E11B9"/>
    <w:rsid w:val="007E5245"/>
    <w:rsid w:val="00833F70"/>
    <w:rsid w:val="00837C61"/>
    <w:rsid w:val="008466BC"/>
    <w:rsid w:val="008839EF"/>
    <w:rsid w:val="008A0A39"/>
    <w:rsid w:val="008A114A"/>
    <w:rsid w:val="008F50F2"/>
    <w:rsid w:val="009217D8"/>
    <w:rsid w:val="0094411D"/>
    <w:rsid w:val="00970FFE"/>
    <w:rsid w:val="0097195A"/>
    <w:rsid w:val="009B0F15"/>
    <w:rsid w:val="009C62B2"/>
    <w:rsid w:val="009D1B95"/>
    <w:rsid w:val="00A26245"/>
    <w:rsid w:val="00A6515A"/>
    <w:rsid w:val="00A7752A"/>
    <w:rsid w:val="00B16533"/>
    <w:rsid w:val="00B83042"/>
    <w:rsid w:val="00BD5CA7"/>
    <w:rsid w:val="00BF2C14"/>
    <w:rsid w:val="00C62D2C"/>
    <w:rsid w:val="00C9553F"/>
    <w:rsid w:val="00CC2145"/>
    <w:rsid w:val="00CC2C81"/>
    <w:rsid w:val="00CE1899"/>
    <w:rsid w:val="00CF112A"/>
    <w:rsid w:val="00D118CB"/>
    <w:rsid w:val="00D565FA"/>
    <w:rsid w:val="00DE03FE"/>
    <w:rsid w:val="00DE049B"/>
    <w:rsid w:val="00E305AD"/>
    <w:rsid w:val="00E37652"/>
    <w:rsid w:val="00E4328E"/>
    <w:rsid w:val="00E53518"/>
    <w:rsid w:val="00E55B77"/>
    <w:rsid w:val="00E639A2"/>
    <w:rsid w:val="00E718F7"/>
    <w:rsid w:val="00EE6312"/>
    <w:rsid w:val="00EF405F"/>
    <w:rsid w:val="00F023CE"/>
    <w:rsid w:val="00F21408"/>
    <w:rsid w:val="00FD6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058B"/>
  <w15:docId w15:val="{ACCD1BAF-900A-4E19-8EFD-93892178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Arial" w:eastAsia="Arial" w:hAnsi="Arial" w:cs="Arial"/>
      <w:color w:val="000000"/>
      <w:lang w:val="en-US" w:eastAsia="en-US" w:bidi="en-US"/>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71DD9"/>
    <w:pPr>
      <w:ind w:left="720"/>
      <w:contextualSpacing/>
    </w:pPr>
  </w:style>
  <w:style w:type="paragraph" w:styleId="Header">
    <w:name w:val="header"/>
    <w:basedOn w:val="Normal"/>
    <w:link w:val="HeaderChar"/>
    <w:uiPriority w:val="99"/>
    <w:semiHidden/>
    <w:unhideWhenUsed/>
    <w:rsid w:val="00782F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2F93"/>
    <w:rPr>
      <w:rFonts w:ascii="Arial" w:eastAsia="Arial" w:hAnsi="Arial" w:cs="Arial"/>
      <w:color w:val="000000"/>
      <w:lang w:val="en-US" w:eastAsia="en-US" w:bidi="en-US"/>
    </w:rPr>
  </w:style>
  <w:style w:type="paragraph" w:styleId="Footer">
    <w:name w:val="footer"/>
    <w:basedOn w:val="Normal"/>
    <w:link w:val="FooterChar"/>
    <w:uiPriority w:val="99"/>
    <w:semiHidden/>
    <w:unhideWhenUsed/>
    <w:rsid w:val="00782F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2F93"/>
    <w:rPr>
      <w:rFonts w:ascii="Arial" w:eastAsia="Arial" w:hAnsi="Arial" w:cs="Arial"/>
      <w:color w:val="000000"/>
      <w:lang w:val="en-US" w:eastAsia="en-US" w:bidi="en-US"/>
    </w:rPr>
  </w:style>
  <w:style w:type="paragraph" w:customStyle="1" w:styleId="Default">
    <w:name w:val="Default"/>
    <w:rsid w:val="00357270"/>
    <w:pPr>
      <w:pBdr>
        <w:top w:val="nil"/>
        <w:left w:val="nil"/>
        <w:bottom w:val="nil"/>
        <w:right w:val="nil"/>
        <w:between w:val="nil"/>
        <w:bar w:val="nil"/>
      </w:pBdr>
    </w:pPr>
    <w:rPr>
      <w:rFonts w:ascii="Helvetica" w:eastAsia="Arial Unicode MS" w:hAnsi="Helvetica" w:cs="Arial Unicode MS"/>
      <w:color w:val="000000"/>
      <w:sz w:val="22"/>
      <w:szCs w:val="22"/>
      <w:bdr w:val="nil"/>
      <w:lang w:val="en-US"/>
      <w14:textOutline w14:w="0" w14:cap="flat" w14:cmpd="sng" w14:algn="ctr">
        <w14:noFill/>
        <w14:prstDash w14:val="solid"/>
        <w14:bevel/>
      </w14:textOutline>
    </w:rPr>
  </w:style>
  <w:style w:type="character" w:customStyle="1" w:styleId="normaltextrun">
    <w:name w:val="normaltextrun"/>
    <w:basedOn w:val="DefaultParagraphFont"/>
    <w:rsid w:val="0035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663">
      <w:bodyDiv w:val="1"/>
      <w:marLeft w:val="0"/>
      <w:marRight w:val="0"/>
      <w:marTop w:val="0"/>
      <w:marBottom w:val="0"/>
      <w:divBdr>
        <w:top w:val="none" w:sz="0" w:space="0" w:color="auto"/>
        <w:left w:val="none" w:sz="0" w:space="0" w:color="auto"/>
        <w:bottom w:val="none" w:sz="0" w:space="0" w:color="auto"/>
        <w:right w:val="none" w:sz="0" w:space="0" w:color="auto"/>
      </w:divBdr>
      <w:divsChild>
        <w:div w:id="744688585">
          <w:marLeft w:val="0"/>
          <w:marRight w:val="0"/>
          <w:marTop w:val="0"/>
          <w:marBottom w:val="120"/>
          <w:divBdr>
            <w:top w:val="none" w:sz="0" w:space="0" w:color="auto"/>
            <w:left w:val="none" w:sz="0" w:space="0" w:color="auto"/>
            <w:bottom w:val="none" w:sz="0" w:space="0" w:color="auto"/>
            <w:right w:val="none" w:sz="0" w:space="0" w:color="auto"/>
          </w:divBdr>
          <w:divsChild>
            <w:div w:id="48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00937450474B8BA879B2706E6E4F" ma:contentTypeVersion="4" ma:contentTypeDescription="Create a new document." ma:contentTypeScope="" ma:versionID="c186a136757a79cfba395e3245b382ef">
  <xsd:schema xmlns:xsd="http://www.w3.org/2001/XMLSchema" xmlns:xs="http://www.w3.org/2001/XMLSchema" xmlns:p="http://schemas.microsoft.com/office/2006/metadata/properties" xmlns:ns2="016aea9d-75b9-4266-8bc2-6457708eb259" targetNamespace="http://schemas.microsoft.com/office/2006/metadata/properties" ma:root="true" ma:fieldsID="49c832d82258e98a179fd6fb4ea17359" ns2:_="">
    <xsd:import namespace="016aea9d-75b9-4266-8bc2-6457708eb2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ea9d-75b9-4266-8bc2-6457708eb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DD364-C7D0-4EC4-8232-6CA75340169C}">
  <ds:schemaRefs>
    <ds:schemaRef ds:uri="http://schemas.microsoft.com/sharepoint/v3/contenttype/forms"/>
  </ds:schemaRefs>
</ds:datastoreItem>
</file>

<file path=customXml/itemProps2.xml><?xml version="1.0" encoding="utf-8"?>
<ds:datastoreItem xmlns:ds="http://schemas.openxmlformats.org/officeDocument/2006/customXml" ds:itemID="{60F3B71C-59FB-48C8-B344-4E7EA2A4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ea9d-75b9-4266-8bc2-6457708eb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1BE9B-1D17-4306-B839-DDCA41E1F3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Robertson</dc:creator>
  <cp:keywords/>
  <cp:lastModifiedBy>Civic Hall</cp:lastModifiedBy>
  <cp:revision>6</cp:revision>
  <cp:lastPrinted>2022-06-07T09:17:00Z</cp:lastPrinted>
  <dcterms:created xsi:type="dcterms:W3CDTF">2022-09-05T13:16:00Z</dcterms:created>
  <dcterms:modified xsi:type="dcterms:W3CDTF">2022-09-12T15:14:00Z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0x010100B6E900937450474B8BA879B2706E6E4F</vt:lpwstr>
  </property>
</Properties>
</file>